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89" w:rsidRDefault="002C625C" w:rsidP="00626893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626893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3490127" cy="1041172"/>
            <wp:effectExtent l="0" t="0" r="0" b="6985"/>
            <wp:docPr id="1" name="Рисунок 1" descr="логотип цветной Молч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цветной Молчан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37" cy="104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F42E43" w:rsidRPr="000B088F" w:rsidRDefault="000B088F" w:rsidP="00F42E4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B088F">
        <w:rPr>
          <w:rFonts w:ascii="Times New Roman" w:eastAsiaTheme="minorHAnsi" w:hAnsi="Times New Roman"/>
          <w:b/>
          <w:sz w:val="28"/>
          <w:szCs w:val="28"/>
        </w:rPr>
        <w:t>ЯЗЫК И СТИЛЬ НАУЧНОГО ТЕКСТА</w:t>
      </w:r>
    </w:p>
    <w:p w:rsidR="00A92089" w:rsidRPr="00AA1101" w:rsidRDefault="00F42E43" w:rsidP="00A920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Рекомендательн</w:t>
      </w:r>
      <w:r w:rsidR="00364F16">
        <w:rPr>
          <w:rFonts w:ascii="Times New Roman" w:hAnsi="Times New Roman"/>
          <w:sz w:val="24"/>
          <w:szCs w:val="24"/>
        </w:rPr>
        <w:t>ый список литературы</w:t>
      </w: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5906DC" w:rsidRDefault="005906DC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DB6106" w:rsidRDefault="00DB6106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Pr="003D4508" w:rsidRDefault="00A92089" w:rsidP="00A92089">
      <w:pPr>
        <w:spacing w:after="0"/>
        <w:jc w:val="center"/>
        <w:rPr>
          <w:rFonts w:ascii="Times New Roman" w:hAnsi="Times New Roman"/>
        </w:rPr>
      </w:pPr>
      <w:r w:rsidRPr="003D4508">
        <w:rPr>
          <w:rFonts w:ascii="Times New Roman" w:hAnsi="Times New Roman"/>
        </w:rPr>
        <w:t>Иркутск</w:t>
      </w:r>
    </w:p>
    <w:p w:rsidR="006564B3" w:rsidRDefault="00F42E43" w:rsidP="006C7339">
      <w:pPr>
        <w:jc w:val="center"/>
        <w:rPr>
          <w:rFonts w:ascii="Times New Roman" w:hAnsi="Times New Roman"/>
        </w:rPr>
        <w:sectPr w:rsidR="006564B3" w:rsidSect="0098336E"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  <w:r w:rsidRPr="003D4508">
        <w:rPr>
          <w:rFonts w:ascii="Times New Roman" w:hAnsi="Times New Roman"/>
        </w:rPr>
        <w:t>2016</w:t>
      </w:r>
    </w:p>
    <w:p w:rsidR="000B088F" w:rsidRPr="003D4508" w:rsidRDefault="00CC3BEA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УДК </w:t>
      </w:r>
      <w:r w:rsidR="00364F16">
        <w:rPr>
          <w:rFonts w:ascii="Times New Roman" w:eastAsia="Times New Roman" w:hAnsi="Times New Roman"/>
          <w:sz w:val="24"/>
          <w:szCs w:val="24"/>
          <w:lang w:eastAsia="ru-RU"/>
        </w:rPr>
        <w:t>81.38</w:t>
      </w:r>
    </w:p>
    <w:p w:rsidR="00CC3BEA" w:rsidRPr="003D4508" w:rsidRDefault="00CC3BEA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ББК </w:t>
      </w:r>
      <w:r w:rsidR="00364F16">
        <w:rPr>
          <w:rFonts w:ascii="Times New Roman" w:eastAsia="Times New Roman" w:hAnsi="Times New Roman"/>
          <w:sz w:val="24"/>
          <w:szCs w:val="24"/>
          <w:lang w:eastAsia="ru-RU"/>
        </w:rPr>
        <w:t>81.055.512</w:t>
      </w:r>
    </w:p>
    <w:p w:rsidR="000B088F" w:rsidRPr="00BB3F83" w:rsidRDefault="00CC3BEA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F8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64F16" w:rsidRPr="00BB3F83">
        <w:rPr>
          <w:rFonts w:ascii="Times New Roman" w:eastAsia="Times New Roman" w:hAnsi="Times New Roman"/>
          <w:sz w:val="24"/>
          <w:szCs w:val="24"/>
          <w:lang w:eastAsia="ru-RU"/>
        </w:rPr>
        <w:t>Я 41</w:t>
      </w:r>
    </w:p>
    <w:p w:rsidR="00BD3FD2" w:rsidRPr="003D4508" w:rsidRDefault="00BD3FD2" w:rsidP="000B088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B088F" w:rsidRPr="003D4508" w:rsidRDefault="00364F16" w:rsidP="00574451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Составители: Дубровная А. Н.,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Никитишенко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 А.</w:t>
      </w:r>
    </w:p>
    <w:p w:rsidR="000B088F" w:rsidRPr="003D4508" w:rsidRDefault="000B088F" w:rsidP="000B08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88F" w:rsidRPr="003D4508" w:rsidRDefault="0046684F" w:rsidP="0057445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D4508">
        <w:rPr>
          <w:rFonts w:ascii="Times New Roman" w:eastAsiaTheme="minorHAnsi" w:hAnsi="Times New Roman"/>
          <w:b/>
          <w:sz w:val="24"/>
          <w:szCs w:val="24"/>
        </w:rPr>
        <w:t>Язык и стиль научного текста</w:t>
      </w:r>
      <w:r w:rsidRPr="003D4508">
        <w:rPr>
          <w:rFonts w:ascii="Times New Roman" w:eastAsiaTheme="minorHAnsi" w:hAnsi="Times New Roman"/>
          <w:sz w:val="24"/>
          <w:szCs w:val="24"/>
        </w:rPr>
        <w:t xml:space="preserve">: </w:t>
      </w:r>
      <w:r w:rsidRPr="003D4508">
        <w:rPr>
          <w:rFonts w:ascii="Times New Roman" w:hAnsi="Times New Roman"/>
          <w:sz w:val="24"/>
          <w:szCs w:val="24"/>
        </w:rPr>
        <w:t>рекомендательн</w:t>
      </w:r>
      <w:r w:rsidR="005942D6">
        <w:rPr>
          <w:rFonts w:ascii="Times New Roman" w:hAnsi="Times New Roman"/>
          <w:sz w:val="24"/>
          <w:szCs w:val="24"/>
        </w:rPr>
        <w:t>ый</w:t>
      </w:r>
      <w:r w:rsidRPr="003D4508">
        <w:rPr>
          <w:rFonts w:ascii="Times New Roman" w:hAnsi="Times New Roman"/>
          <w:sz w:val="24"/>
          <w:szCs w:val="24"/>
        </w:rPr>
        <w:t xml:space="preserve"> </w:t>
      </w:r>
      <w:r w:rsidR="005942D6">
        <w:rPr>
          <w:rFonts w:ascii="Times New Roman" w:hAnsi="Times New Roman"/>
          <w:sz w:val="24"/>
          <w:szCs w:val="24"/>
        </w:rPr>
        <w:t>список литературы</w:t>
      </w:r>
      <w:r w:rsidRPr="003D4508">
        <w:rPr>
          <w:rFonts w:ascii="Times New Roman" w:hAnsi="Times New Roman"/>
          <w:sz w:val="24"/>
          <w:szCs w:val="24"/>
        </w:rPr>
        <w:t xml:space="preserve"> </w:t>
      </w:r>
      <w:r w:rsidR="000B088F" w:rsidRPr="003D4508">
        <w:rPr>
          <w:rFonts w:ascii="Times New Roman" w:hAnsi="Times New Roman"/>
          <w:sz w:val="24"/>
          <w:szCs w:val="24"/>
        </w:rPr>
        <w:t>/ Иркут. обл. гос</w:t>
      </w:r>
      <w:r w:rsidR="003D45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4508">
        <w:rPr>
          <w:rFonts w:ascii="Times New Roman" w:hAnsi="Times New Roman"/>
          <w:sz w:val="24"/>
          <w:szCs w:val="24"/>
        </w:rPr>
        <w:t>универс</w:t>
      </w:r>
      <w:proofErr w:type="spellEnd"/>
      <w:r w:rsidR="003D4508">
        <w:rPr>
          <w:rFonts w:ascii="Times New Roman" w:hAnsi="Times New Roman"/>
          <w:sz w:val="24"/>
          <w:szCs w:val="24"/>
        </w:rPr>
        <w:t>. науч. б-ка им. И. И. </w:t>
      </w:r>
      <w:r w:rsidR="000B088F" w:rsidRPr="003D4508">
        <w:rPr>
          <w:rFonts w:ascii="Times New Roman" w:hAnsi="Times New Roman"/>
          <w:sz w:val="24"/>
          <w:szCs w:val="24"/>
        </w:rPr>
        <w:t>Молчанова-</w:t>
      </w:r>
      <w:proofErr w:type="gramStart"/>
      <w:r w:rsidR="000B088F" w:rsidRPr="003D4508">
        <w:rPr>
          <w:rFonts w:ascii="Times New Roman" w:hAnsi="Times New Roman"/>
          <w:sz w:val="24"/>
          <w:szCs w:val="24"/>
        </w:rPr>
        <w:t>Сибирского ;</w:t>
      </w:r>
      <w:proofErr w:type="gramEnd"/>
      <w:r w:rsidR="000B088F" w:rsidRPr="003D4508">
        <w:rPr>
          <w:rFonts w:ascii="Times New Roman" w:hAnsi="Times New Roman"/>
          <w:sz w:val="24"/>
          <w:szCs w:val="24"/>
        </w:rPr>
        <w:t xml:space="preserve"> </w:t>
      </w:r>
      <w:r w:rsidR="00841947" w:rsidRPr="00364F16">
        <w:rPr>
          <w:rFonts w:ascii="Times New Roman" w:hAnsi="Times New Roman"/>
          <w:sz w:val="24"/>
          <w:szCs w:val="24"/>
        </w:rPr>
        <w:t>отдел библиографии</w:t>
      </w:r>
      <w:r w:rsidR="00841947" w:rsidRPr="003D4508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841947" w:rsidRPr="003D4508">
        <w:rPr>
          <w:rFonts w:ascii="Times New Roman" w:hAnsi="Times New Roman"/>
          <w:sz w:val="24"/>
          <w:szCs w:val="24"/>
        </w:rPr>
        <w:t>Иркутск :</w:t>
      </w:r>
      <w:proofErr w:type="gramEnd"/>
      <w:r w:rsidR="00841947" w:rsidRPr="003D4508">
        <w:rPr>
          <w:rFonts w:ascii="Times New Roman" w:hAnsi="Times New Roman"/>
          <w:sz w:val="24"/>
          <w:szCs w:val="24"/>
        </w:rPr>
        <w:t xml:space="preserve"> ИОГУНБ, 2016</w:t>
      </w:r>
      <w:r w:rsidR="000B088F" w:rsidRPr="003D4508">
        <w:rPr>
          <w:rFonts w:ascii="Times New Roman" w:hAnsi="Times New Roman"/>
          <w:sz w:val="24"/>
          <w:szCs w:val="24"/>
        </w:rPr>
        <w:t xml:space="preserve">. – </w:t>
      </w:r>
      <w:r w:rsidR="003D4508">
        <w:rPr>
          <w:rFonts w:ascii="Times New Roman" w:hAnsi="Times New Roman"/>
          <w:sz w:val="24"/>
          <w:szCs w:val="24"/>
        </w:rPr>
        <w:t>12</w:t>
      </w:r>
      <w:r w:rsidR="000B088F" w:rsidRPr="003D4508">
        <w:rPr>
          <w:rFonts w:ascii="Times New Roman" w:hAnsi="Times New Roman"/>
          <w:sz w:val="24"/>
          <w:szCs w:val="24"/>
        </w:rPr>
        <w:t xml:space="preserve"> с.</w:t>
      </w:r>
    </w:p>
    <w:p w:rsidR="000B088F" w:rsidRDefault="000B088F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FD2" w:rsidRPr="003D4508" w:rsidRDefault="00BD3FD2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F16" w:rsidRPr="003D4508" w:rsidRDefault="000B088F" w:rsidP="00364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364F16"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УДК </w:t>
      </w:r>
      <w:r w:rsidR="00364F16">
        <w:rPr>
          <w:rFonts w:ascii="Times New Roman" w:eastAsia="Times New Roman" w:hAnsi="Times New Roman"/>
          <w:sz w:val="24"/>
          <w:szCs w:val="24"/>
          <w:lang w:eastAsia="ru-RU"/>
        </w:rPr>
        <w:t>81.38</w:t>
      </w:r>
    </w:p>
    <w:p w:rsidR="00364F16" w:rsidRPr="003D4508" w:rsidRDefault="00364F16" w:rsidP="00364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ББК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81.055.512</w:t>
      </w:r>
    </w:p>
    <w:p w:rsidR="000B088F" w:rsidRPr="003D4508" w:rsidRDefault="000B088F" w:rsidP="000B08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84F" w:rsidRPr="003D4508" w:rsidRDefault="0046684F" w:rsidP="00364F16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составлен для оказания помощи аспира</w:t>
      </w:r>
      <w:r w:rsidR="00841947" w:rsidRPr="003D4508">
        <w:rPr>
          <w:rFonts w:ascii="Times New Roman" w:eastAsia="Times New Roman" w:hAnsi="Times New Roman"/>
          <w:sz w:val="24"/>
          <w:szCs w:val="24"/>
          <w:lang w:eastAsia="ru-RU"/>
        </w:rPr>
        <w:t>нтам и </w:t>
      </w: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>докторантам при написании научных работ. Включает книги, статьи, электронные ресурсы. Записи р</w:t>
      </w:r>
      <w:r w:rsidR="00841947" w:rsidRPr="003D4508">
        <w:rPr>
          <w:rFonts w:ascii="Times New Roman" w:eastAsia="Times New Roman" w:hAnsi="Times New Roman"/>
          <w:sz w:val="24"/>
          <w:szCs w:val="24"/>
          <w:lang w:eastAsia="ru-RU"/>
        </w:rPr>
        <w:t>асположены в алфавите авторов и </w:t>
      </w: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заглавий, на книгах из фонда ИОГУНБ им. И. И. Молчанова-Сибирского указаны </w:t>
      </w:r>
      <w:proofErr w:type="spellStart"/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>сиглы</w:t>
      </w:r>
      <w:proofErr w:type="spellEnd"/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хранения.</w:t>
      </w:r>
    </w:p>
    <w:p w:rsidR="0046684F" w:rsidRPr="003D4508" w:rsidRDefault="00364F16" w:rsidP="00BF261D">
      <w:pPr>
        <w:pStyle w:val="ae"/>
        <w:spacing w:before="0" w:beforeAutospacing="0" w:after="0" w:afterAutospacing="0"/>
        <w:ind w:firstLine="357"/>
        <w:jc w:val="both"/>
      </w:pPr>
      <w:r>
        <w:t xml:space="preserve">Издания, отмеченные знаком астериска (*), </w:t>
      </w:r>
      <w:r w:rsidR="00BB3F83">
        <w:t>отсутствуют в </w:t>
      </w:r>
      <w:r w:rsidR="0046684F" w:rsidRPr="003D4508">
        <w:t>фонде библиотеки. Их можно заказать по межбиблиотечному абонементу.</w:t>
      </w:r>
    </w:p>
    <w:p w:rsidR="0046684F" w:rsidRPr="003D4508" w:rsidRDefault="0046684F" w:rsidP="00364F16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>Список предназначен для аспирантов, соискателей, их научных руководителей, педагогов-исследователей</w:t>
      </w:r>
      <w:r w:rsidR="00841947" w:rsidRPr="003D4508">
        <w:rPr>
          <w:rFonts w:ascii="Times New Roman" w:eastAsia="Times New Roman" w:hAnsi="Times New Roman"/>
          <w:sz w:val="24"/>
          <w:szCs w:val="24"/>
          <w:lang w:eastAsia="ru-RU"/>
        </w:rPr>
        <w:t>, а также для студентов вузов и </w:t>
      </w: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>всех тех, кто хочет повысить культуру своей научной работы.</w:t>
      </w:r>
    </w:p>
    <w:p w:rsidR="000B088F" w:rsidRDefault="000B088F" w:rsidP="00364F16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FD2" w:rsidRDefault="00BD3FD2" w:rsidP="00841947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FD2" w:rsidRDefault="00BD3FD2" w:rsidP="00841947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88F" w:rsidRPr="003D4508" w:rsidRDefault="000B088F" w:rsidP="000B088F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© Иркутская областная государственная</w:t>
      </w:r>
    </w:p>
    <w:p w:rsidR="000B088F" w:rsidRPr="003D4508" w:rsidRDefault="000B088F" w:rsidP="000B088F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универсальная научная библиотека</w:t>
      </w:r>
    </w:p>
    <w:p w:rsidR="000B088F" w:rsidRPr="003D4508" w:rsidRDefault="000B088F" w:rsidP="000B088F">
      <w:pPr>
        <w:spacing w:after="0" w:line="240" w:lineRule="auto"/>
        <w:ind w:firstLine="3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им. </w:t>
      </w:r>
      <w:r w:rsidR="00CC3BEA" w:rsidRPr="003D4508">
        <w:rPr>
          <w:rFonts w:ascii="Times New Roman" w:eastAsia="Times New Roman" w:hAnsi="Times New Roman"/>
          <w:sz w:val="24"/>
          <w:szCs w:val="24"/>
          <w:lang w:eastAsia="ru-RU"/>
        </w:rPr>
        <w:t>И. И. Молчанова-Сибирского, 2016</w:t>
      </w:r>
    </w:p>
    <w:p w:rsidR="00BB3F83" w:rsidRPr="00CB260E" w:rsidRDefault="00364F16" w:rsidP="00BB3F83">
      <w:pPr>
        <w:pStyle w:val="ae"/>
        <w:spacing w:before="0" w:beforeAutospacing="0" w:after="0" w:afterAutospacing="0"/>
        <w:jc w:val="right"/>
        <w:rPr>
          <w:i/>
        </w:rPr>
      </w:pPr>
      <w:r w:rsidRPr="00CB260E">
        <w:rPr>
          <w:i/>
        </w:rPr>
        <w:lastRenderedPageBreak/>
        <w:t>Главное</w:t>
      </w:r>
      <w:r w:rsidR="00BB3F83" w:rsidRPr="00CB260E">
        <w:rPr>
          <w:i/>
        </w:rPr>
        <w:t xml:space="preserve"> достояние </w:t>
      </w:r>
      <w:r w:rsidRPr="00CB260E">
        <w:rPr>
          <w:i/>
        </w:rPr>
        <w:t>научного</w:t>
      </w:r>
      <w:r w:rsidR="00BB3F83" w:rsidRPr="00CB260E">
        <w:rPr>
          <w:i/>
        </w:rPr>
        <w:t xml:space="preserve"> </w:t>
      </w:r>
      <w:r w:rsidRPr="00CB260E">
        <w:rPr>
          <w:i/>
        </w:rPr>
        <w:t>языка</w:t>
      </w:r>
      <w:r w:rsidR="00BB3F83" w:rsidRPr="00CB260E">
        <w:rPr>
          <w:i/>
        </w:rPr>
        <w:t xml:space="preserve"> – </w:t>
      </w:r>
      <w:r w:rsidRPr="00CB260E">
        <w:rPr>
          <w:i/>
        </w:rPr>
        <w:t>ясность.</w:t>
      </w:r>
    </w:p>
    <w:p w:rsidR="00BB3F83" w:rsidRPr="00CB260E" w:rsidRDefault="00BB3F83" w:rsidP="00BB3F83">
      <w:pPr>
        <w:pStyle w:val="ae"/>
        <w:spacing w:before="0" w:beforeAutospacing="0" w:after="0" w:afterAutospacing="0"/>
        <w:jc w:val="right"/>
        <w:rPr>
          <w:i/>
        </w:rPr>
      </w:pPr>
      <w:r w:rsidRPr="00CB260E">
        <w:rPr>
          <w:i/>
        </w:rPr>
        <w:t xml:space="preserve">Другое </w:t>
      </w:r>
      <w:r w:rsidR="00364F16" w:rsidRPr="00CB260E">
        <w:rPr>
          <w:i/>
        </w:rPr>
        <w:t>достоинство</w:t>
      </w:r>
      <w:r w:rsidRPr="00CB260E">
        <w:rPr>
          <w:i/>
        </w:rPr>
        <w:t xml:space="preserve"> </w:t>
      </w:r>
      <w:r w:rsidR="00364F16" w:rsidRPr="00CB260E">
        <w:rPr>
          <w:i/>
        </w:rPr>
        <w:t>научного</w:t>
      </w:r>
      <w:r w:rsidRPr="00CB260E">
        <w:rPr>
          <w:i/>
        </w:rPr>
        <w:t xml:space="preserve"> </w:t>
      </w:r>
      <w:r w:rsidR="00364F16" w:rsidRPr="00CB260E">
        <w:rPr>
          <w:i/>
        </w:rPr>
        <w:t>языка</w:t>
      </w:r>
      <w:r w:rsidRPr="00CB260E">
        <w:rPr>
          <w:i/>
        </w:rPr>
        <w:t xml:space="preserve"> – </w:t>
      </w:r>
      <w:r w:rsidR="00364F16" w:rsidRPr="00CB260E">
        <w:rPr>
          <w:i/>
        </w:rPr>
        <w:t>легкость,</w:t>
      </w:r>
    </w:p>
    <w:p w:rsidR="00BB3F83" w:rsidRPr="00CB260E" w:rsidRDefault="00364F16" w:rsidP="00BB3F83">
      <w:pPr>
        <w:pStyle w:val="ae"/>
        <w:spacing w:before="0" w:beforeAutospacing="0" w:after="0" w:afterAutospacing="0"/>
        <w:jc w:val="right"/>
        <w:rPr>
          <w:i/>
        </w:rPr>
      </w:pPr>
      <w:r w:rsidRPr="00CB260E">
        <w:rPr>
          <w:i/>
        </w:rPr>
        <w:t>краткость,</w:t>
      </w:r>
      <w:r w:rsidR="00BB3F83" w:rsidRPr="00CB260E">
        <w:rPr>
          <w:i/>
        </w:rPr>
        <w:t xml:space="preserve"> </w:t>
      </w:r>
      <w:r w:rsidRPr="00CB260E">
        <w:rPr>
          <w:i/>
        </w:rPr>
        <w:t>свобода</w:t>
      </w:r>
      <w:r w:rsidR="00BB3F83" w:rsidRPr="00CB260E">
        <w:rPr>
          <w:i/>
        </w:rPr>
        <w:t xml:space="preserve"> </w:t>
      </w:r>
      <w:r w:rsidRPr="00CB260E">
        <w:rPr>
          <w:i/>
        </w:rPr>
        <w:t>переходов</w:t>
      </w:r>
      <w:r w:rsidR="00BB3F83" w:rsidRPr="00CB260E">
        <w:rPr>
          <w:i/>
        </w:rPr>
        <w:t xml:space="preserve"> </w:t>
      </w:r>
      <w:r w:rsidRPr="00CB260E">
        <w:rPr>
          <w:i/>
        </w:rPr>
        <w:t>от</w:t>
      </w:r>
      <w:r w:rsidR="00BB3F83" w:rsidRPr="00CB260E">
        <w:rPr>
          <w:i/>
        </w:rPr>
        <w:t xml:space="preserve"> </w:t>
      </w:r>
      <w:r w:rsidRPr="00CB260E">
        <w:rPr>
          <w:i/>
        </w:rPr>
        <w:t>предложения</w:t>
      </w:r>
      <w:r w:rsidR="00BB3F83" w:rsidRPr="00CB260E">
        <w:rPr>
          <w:i/>
        </w:rPr>
        <w:t xml:space="preserve"> </w:t>
      </w:r>
      <w:r w:rsidRPr="00CB260E">
        <w:rPr>
          <w:i/>
        </w:rPr>
        <w:t>к</w:t>
      </w:r>
      <w:r w:rsidR="00EF6B89">
        <w:rPr>
          <w:i/>
        </w:rPr>
        <w:t> </w:t>
      </w:r>
      <w:r w:rsidRPr="00CB260E">
        <w:rPr>
          <w:i/>
        </w:rPr>
        <w:t>предложению,</w:t>
      </w:r>
      <w:r w:rsidR="00BB3F83" w:rsidRPr="00CB260E">
        <w:rPr>
          <w:i/>
        </w:rPr>
        <w:t xml:space="preserve"> </w:t>
      </w:r>
      <w:r w:rsidRPr="00CB260E">
        <w:rPr>
          <w:i/>
        </w:rPr>
        <w:t>простота.</w:t>
      </w:r>
    </w:p>
    <w:p w:rsidR="00BB3F83" w:rsidRPr="00CB260E" w:rsidRDefault="00BB3F83" w:rsidP="00BB3F83">
      <w:pPr>
        <w:pStyle w:val="ae"/>
        <w:spacing w:before="0" w:beforeAutospacing="0" w:after="0" w:afterAutospacing="0"/>
        <w:jc w:val="right"/>
        <w:rPr>
          <w:i/>
        </w:rPr>
      </w:pPr>
    </w:p>
    <w:p w:rsidR="00364F16" w:rsidRPr="00CB260E" w:rsidRDefault="00364F16" w:rsidP="00BB3F83">
      <w:pPr>
        <w:pStyle w:val="ae"/>
        <w:spacing w:before="0" w:beforeAutospacing="0" w:after="0" w:afterAutospacing="0"/>
        <w:jc w:val="right"/>
        <w:rPr>
          <w:i/>
        </w:rPr>
      </w:pPr>
      <w:r w:rsidRPr="00CB260E">
        <w:rPr>
          <w:i/>
        </w:rPr>
        <w:t>Д. С. Лихачев</w:t>
      </w:r>
    </w:p>
    <w:p w:rsidR="00CB260E" w:rsidRDefault="00CB260E" w:rsidP="005A0F0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A0F05" w:rsidRPr="00CB260E" w:rsidRDefault="000B088F" w:rsidP="005A0F0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260E">
        <w:rPr>
          <w:rFonts w:ascii="Times New Roman" w:eastAsiaTheme="minorHAnsi" w:hAnsi="Times New Roman"/>
          <w:b/>
          <w:sz w:val="24"/>
          <w:szCs w:val="24"/>
        </w:rPr>
        <w:t>ЯЗЫК И СТИЛЬ НАУЧНОГО ТЕКСТА</w:t>
      </w:r>
    </w:p>
    <w:p w:rsidR="00F42E43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Алексеев Ю. В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Научно-исследовательские работы (курсовые, дипломные, диссертации): общая методология, методика подготовки и </w:t>
      </w:r>
      <w:proofErr w:type="gramStart"/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>оформления :</w:t>
      </w:r>
      <w:proofErr w:type="gramEnd"/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Ю. В.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Алекс</w:t>
      </w:r>
      <w:r w:rsidR="002F1B3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еев, В. П. </w:t>
      </w:r>
      <w:proofErr w:type="spellStart"/>
      <w:r w:rsidR="002F1B30" w:rsidRPr="00CB260E">
        <w:rPr>
          <w:rFonts w:ascii="Times New Roman" w:eastAsia="Times New Roman" w:hAnsi="Times New Roman"/>
          <w:sz w:val="24"/>
          <w:szCs w:val="24"/>
          <w:lang w:eastAsia="ru-RU"/>
        </w:rPr>
        <w:t>Казачининский</w:t>
      </w:r>
      <w:proofErr w:type="spellEnd"/>
      <w:r w:rsidR="002F1B30" w:rsidRPr="00CB260E">
        <w:rPr>
          <w:rFonts w:ascii="Times New Roman" w:eastAsia="Times New Roman" w:hAnsi="Times New Roman"/>
          <w:sz w:val="24"/>
          <w:szCs w:val="24"/>
          <w:lang w:eastAsia="ru-RU"/>
        </w:rPr>
        <w:t>, Н. С.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Никитина.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Ассоциации строит. вузов, 2006. – 119 с. </w:t>
      </w:r>
    </w:p>
    <w:p w:rsidR="00BD3FD2" w:rsidRPr="00CB260E" w:rsidRDefault="00F42E43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экземпляры в отделах: </w:t>
      </w:r>
    </w:p>
    <w:p w:rsidR="00F42E43" w:rsidRPr="00CB260E" w:rsidRDefault="00393F5C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2F1B3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1672849)</w:t>
      </w:r>
    </w:p>
    <w:p w:rsidR="00F42E43" w:rsidRPr="00CB260E" w:rsidRDefault="00364F16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proofErr w:type="spellStart"/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Алескеров</w:t>
      </w:r>
      <w:proofErr w:type="spellEnd"/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Ф. Т.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подготовить и написать кандидатскую </w:t>
      </w:r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диссертацию // Автоматика и телемеханика. – 2009. – </w:t>
      </w:r>
      <w:r w:rsidR="00F42E43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№ 11</w:t>
      </w:r>
      <w:r w:rsidR="002F1B30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– С. 177–</w:t>
      </w:r>
      <w:r w:rsidR="005A0F05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188.</w:t>
      </w:r>
      <w:r w:rsidR="005A0F0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="005A0F05" w:rsidRPr="00CB260E">
        <w:rPr>
          <w:rFonts w:ascii="Times New Roman" w:eastAsia="Times New Roman" w:hAnsi="Times New Roman"/>
          <w:sz w:val="24"/>
          <w:szCs w:val="24"/>
          <w:lang w:eastAsia="ru-RU"/>
        </w:rPr>
        <w:t>Библиогр</w:t>
      </w:r>
      <w:proofErr w:type="spellEnd"/>
      <w:r w:rsidR="005A0F05" w:rsidRPr="00CB260E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="005A0F0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. 188 (8 назв.).</w:t>
      </w:r>
    </w:p>
    <w:p w:rsidR="00F42E43" w:rsidRPr="00110406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proofErr w:type="spellStart"/>
      <w:r w:rsidR="00F42E43" w:rsidRPr="00CB260E">
        <w:rPr>
          <w:rFonts w:ascii="Times New Roman" w:eastAsiaTheme="minorHAnsi" w:hAnsi="Times New Roman"/>
          <w:sz w:val="24"/>
          <w:szCs w:val="24"/>
        </w:rPr>
        <w:t>Ахаян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А. А. Подготовка научной статьи – советы аспирантам педагогических специальностей (материалы выступления) [Электронный ресурс] // Письма в Эмиссия. </w:t>
      </w:r>
      <w:proofErr w:type="spellStart"/>
      <w:proofErr w:type="gramStart"/>
      <w:r w:rsidR="00F42E43" w:rsidRPr="00CB260E">
        <w:rPr>
          <w:rFonts w:ascii="Times New Roman" w:eastAsiaTheme="minorHAnsi" w:hAnsi="Times New Roman"/>
          <w:sz w:val="24"/>
          <w:szCs w:val="24"/>
        </w:rPr>
        <w:t>Оффлайн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эле</w:t>
      </w:r>
      <w:r w:rsidR="002F1B30" w:rsidRPr="00CB260E">
        <w:rPr>
          <w:rFonts w:ascii="Times New Roman" w:eastAsiaTheme="minorHAnsi" w:hAnsi="Times New Roman"/>
          <w:sz w:val="24"/>
          <w:szCs w:val="24"/>
        </w:rPr>
        <w:t>ктрон. науч. журн. – 2014. – Т. 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>2. – С. 17. –</w:t>
      </w:r>
      <w:r w:rsidR="005A0F05" w:rsidRPr="00CB260E">
        <w:rPr>
          <w:rFonts w:ascii="Times New Roman" w:eastAsiaTheme="minorHAnsi" w:hAnsi="Times New Roman"/>
          <w:sz w:val="24"/>
          <w:szCs w:val="24"/>
        </w:rPr>
        <w:t xml:space="preserve"> 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Режим доступа: </w:t>
      </w:r>
      <w:hyperlink r:id="rId9" w:history="1">
        <w:r w:rsidR="00F42E43" w:rsidRPr="00CB260E">
          <w:rPr>
            <w:rFonts w:ascii="Times New Roman" w:eastAsiaTheme="minorHAnsi" w:hAnsi="Times New Roman"/>
            <w:sz w:val="24"/>
            <w:szCs w:val="24"/>
            <w:u w:val="single"/>
          </w:rPr>
          <w:t>http://met.emissia.org/offline/2014/met017_files/met017.pdf</w:t>
        </w:r>
      </w:hyperlink>
      <w:r w:rsidR="00F42E43" w:rsidRPr="00CB260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110406">
        <w:rPr>
          <w:rFonts w:ascii="Times New Roman" w:eastAsiaTheme="minorHAnsi" w:hAnsi="Times New Roman"/>
          <w:sz w:val="24"/>
          <w:szCs w:val="24"/>
        </w:rPr>
        <w:t>(дата обращения: 31.05.2016).</w:t>
      </w:r>
    </w:p>
    <w:p w:rsidR="00F42E43" w:rsidRPr="00CB260E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pacing w:val="-4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Баженова Е. А. Научный текст в дискурсивно-стилистическом </w:t>
      </w:r>
      <w:r w:rsidR="00F42E43" w:rsidRPr="00CB260E">
        <w:rPr>
          <w:rFonts w:ascii="Times New Roman" w:eastAsiaTheme="minorHAnsi" w:hAnsi="Times New Roman"/>
          <w:spacing w:val="-4"/>
          <w:sz w:val="24"/>
          <w:szCs w:val="24"/>
        </w:rPr>
        <w:t>аспекте // Вестник Пермского универси</w:t>
      </w:r>
      <w:r w:rsidR="002F1B30" w:rsidRPr="00CB260E">
        <w:rPr>
          <w:rFonts w:ascii="Times New Roman" w:eastAsiaTheme="minorHAnsi" w:hAnsi="Times New Roman"/>
          <w:spacing w:val="-4"/>
          <w:sz w:val="24"/>
          <w:szCs w:val="24"/>
        </w:rPr>
        <w:t xml:space="preserve">тета. – 2009. – </w:t>
      </w:r>
      <w:proofErr w:type="spellStart"/>
      <w:r w:rsidR="002F1B30" w:rsidRPr="00CB260E">
        <w:rPr>
          <w:rFonts w:ascii="Times New Roman" w:eastAsiaTheme="minorHAnsi" w:hAnsi="Times New Roman"/>
          <w:spacing w:val="-4"/>
          <w:sz w:val="24"/>
          <w:szCs w:val="24"/>
        </w:rPr>
        <w:t>Вып</w:t>
      </w:r>
      <w:proofErr w:type="spellEnd"/>
      <w:r w:rsidR="002F1B30" w:rsidRPr="00CB260E">
        <w:rPr>
          <w:rFonts w:ascii="Times New Roman" w:eastAsiaTheme="minorHAnsi" w:hAnsi="Times New Roman"/>
          <w:spacing w:val="-4"/>
          <w:sz w:val="24"/>
          <w:szCs w:val="24"/>
        </w:rPr>
        <w:t>. 5. – С. 24–</w:t>
      </w:r>
      <w:r w:rsidR="00F42E43" w:rsidRPr="00CB260E">
        <w:rPr>
          <w:rFonts w:ascii="Times New Roman" w:eastAsiaTheme="minorHAnsi" w:hAnsi="Times New Roman"/>
          <w:spacing w:val="-4"/>
          <w:sz w:val="24"/>
          <w:szCs w:val="24"/>
        </w:rPr>
        <w:t>32.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– Сведения доступны также по </w:t>
      </w:r>
      <w:r w:rsidR="00F42E43" w:rsidRPr="00CB260E">
        <w:rPr>
          <w:rFonts w:ascii="Times New Roman" w:eastAsiaTheme="minorHAnsi" w:hAnsi="Times New Roman"/>
          <w:spacing w:val="-4"/>
          <w:sz w:val="24"/>
          <w:szCs w:val="24"/>
        </w:rPr>
        <w:t xml:space="preserve">Интернету: </w:t>
      </w:r>
      <w:hyperlink r:id="rId10" w:history="1">
        <w:r w:rsidR="00F42E43" w:rsidRPr="00CB260E">
          <w:rPr>
            <w:rFonts w:ascii="Times New Roman" w:eastAsiaTheme="minorHAnsi" w:hAnsi="Times New Roman"/>
            <w:spacing w:val="-4"/>
            <w:sz w:val="24"/>
            <w:szCs w:val="24"/>
            <w:u w:val="single"/>
          </w:rPr>
          <w:t>http://www.rfp.psu.ru/archive/5.2009/bazhenova.pdf</w:t>
        </w:r>
      </w:hyperlink>
      <w:r w:rsidR="00DF0495" w:rsidRPr="00CB260E">
        <w:rPr>
          <w:rFonts w:ascii="Times New Roman" w:eastAsiaTheme="minorHAnsi" w:hAnsi="Times New Roman"/>
          <w:spacing w:val="-4"/>
          <w:sz w:val="24"/>
          <w:szCs w:val="24"/>
          <w:u w:val="single"/>
        </w:rPr>
        <w:t>.</w:t>
      </w:r>
      <w:r w:rsidR="00F42E43" w:rsidRPr="00CB260E">
        <w:rPr>
          <w:rFonts w:ascii="Times New Roman" w:eastAsiaTheme="minorHAnsi" w:hAnsi="Times New Roman"/>
          <w:spacing w:val="-4"/>
          <w:sz w:val="24"/>
          <w:szCs w:val="24"/>
          <w:u w:val="single"/>
        </w:rPr>
        <w:t xml:space="preserve"> </w:t>
      </w:r>
    </w:p>
    <w:p w:rsidR="00F42E43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pacing w:val="-4"/>
          <w:sz w:val="24"/>
          <w:szCs w:val="24"/>
          <w:u w:val="single"/>
        </w:rPr>
      </w:pPr>
      <w:r w:rsidRPr="00CB260E">
        <w:rPr>
          <w:rFonts w:ascii="Times New Roman" w:eastAsiaTheme="minorHAnsi" w:hAnsi="Times New Roman"/>
          <w:sz w:val="24"/>
          <w:szCs w:val="24"/>
        </w:rPr>
        <w:t xml:space="preserve">Владимирова Т. Л. Язык </w:t>
      </w:r>
      <w:r w:rsidR="005B55B9" w:rsidRPr="00CB260E">
        <w:rPr>
          <w:rFonts w:ascii="Times New Roman" w:eastAsiaTheme="minorHAnsi" w:hAnsi="Times New Roman"/>
          <w:sz w:val="24"/>
          <w:szCs w:val="24"/>
        </w:rPr>
        <w:t>и стиль научного текста / Т. Л. </w:t>
      </w:r>
      <w:r w:rsidRPr="00CB260E">
        <w:rPr>
          <w:rFonts w:ascii="Times New Roman" w:eastAsiaTheme="minorHAnsi" w:hAnsi="Times New Roman"/>
          <w:sz w:val="24"/>
          <w:szCs w:val="24"/>
        </w:rPr>
        <w:t xml:space="preserve">Владимирова. – </w:t>
      </w:r>
      <w:proofErr w:type="gramStart"/>
      <w:r w:rsidRPr="00CB260E">
        <w:rPr>
          <w:rFonts w:ascii="Times New Roman" w:eastAsiaTheme="minorHAnsi" w:hAnsi="Times New Roman"/>
          <w:sz w:val="24"/>
          <w:szCs w:val="24"/>
        </w:rPr>
        <w:t>Томск</w:t>
      </w:r>
      <w:r w:rsidR="001104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260E">
        <w:rPr>
          <w:rFonts w:ascii="Times New Roman" w:eastAsiaTheme="minorHAnsi" w:hAnsi="Times New Roman"/>
          <w:sz w:val="24"/>
          <w:szCs w:val="24"/>
        </w:rPr>
        <w:t>:</w:t>
      </w:r>
      <w:proofErr w:type="gramEnd"/>
      <w:r w:rsidRPr="00CB260E">
        <w:rPr>
          <w:rFonts w:ascii="Times New Roman" w:eastAsiaTheme="minorHAnsi" w:hAnsi="Times New Roman"/>
          <w:sz w:val="24"/>
          <w:szCs w:val="24"/>
        </w:rPr>
        <w:t xml:space="preserve"> Изд-во Томского политехнического университет</w:t>
      </w:r>
      <w:r w:rsidR="00EF6B89">
        <w:rPr>
          <w:rFonts w:ascii="Times New Roman" w:eastAsiaTheme="minorHAnsi" w:hAnsi="Times New Roman"/>
          <w:sz w:val="24"/>
          <w:szCs w:val="24"/>
        </w:rPr>
        <w:t>а</w:t>
      </w:r>
      <w:r w:rsidRPr="00CB260E">
        <w:rPr>
          <w:rFonts w:ascii="Times New Roman" w:eastAsiaTheme="minorHAnsi" w:hAnsi="Times New Roman"/>
          <w:sz w:val="24"/>
          <w:szCs w:val="24"/>
        </w:rPr>
        <w:t xml:space="preserve">, 2010. – 80 с. – Сведения доступны также по Интернету: </w:t>
      </w:r>
      <w:hyperlink r:id="rId11" w:history="1">
        <w:r w:rsidRPr="00CB260E">
          <w:rPr>
            <w:rFonts w:ascii="Times New Roman" w:eastAsiaTheme="minorHAnsi" w:hAnsi="Times New Roman"/>
            <w:spacing w:val="-4"/>
            <w:sz w:val="24"/>
            <w:szCs w:val="24"/>
            <w:u w:val="single"/>
          </w:rPr>
          <w:t>http://portal.tpu.ru/SHARED/t/TATVLAD/sechs/Tab1/Vladimirova_Posobie.pdf</w:t>
        </w:r>
      </w:hyperlink>
      <w:r w:rsidR="00DF0495" w:rsidRPr="00CB260E">
        <w:rPr>
          <w:rFonts w:ascii="Times New Roman" w:eastAsiaTheme="minorHAnsi" w:hAnsi="Times New Roman"/>
          <w:spacing w:val="-4"/>
          <w:sz w:val="24"/>
          <w:szCs w:val="24"/>
          <w:u w:val="single"/>
        </w:rPr>
        <w:t>.</w:t>
      </w:r>
    </w:p>
    <w:p w:rsidR="00E92A58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Волков Ю. Г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. Как защитить диссе</w:t>
      </w:r>
      <w:r w:rsidR="00EF6B89">
        <w:rPr>
          <w:rFonts w:ascii="Times New Roman" w:eastAsia="Times New Roman" w:hAnsi="Times New Roman"/>
          <w:sz w:val="24"/>
          <w:szCs w:val="24"/>
          <w:lang w:eastAsia="ru-RU"/>
        </w:rPr>
        <w:t>ртацию: новое о 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>главном / Ю. Г.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Волков. – Ростов-на-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Дону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Феникс, 2012. 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>– 123 с. – Библиография: с. 121–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122.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3FD2" w:rsidRPr="00CB260E" w:rsidRDefault="00F42E43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экземпляры в отделах: </w:t>
      </w:r>
    </w:p>
    <w:p w:rsidR="00F42E43" w:rsidRPr="00CB260E" w:rsidRDefault="00F42E43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393F5C" w:rsidRPr="00CB260E">
        <w:rPr>
          <w:rFonts w:ascii="Times New Roman" w:eastAsia="Times New Roman" w:hAnsi="Times New Roman"/>
          <w:sz w:val="24"/>
          <w:szCs w:val="24"/>
          <w:lang w:eastAsia="ru-RU"/>
        </w:rPr>
        <w:t>302 (Инв.</w:t>
      </w:r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3F5C" w:rsidRPr="00CB260E">
        <w:rPr>
          <w:rFonts w:ascii="Times New Roman" w:eastAsia="Times New Roman" w:hAnsi="Times New Roman"/>
          <w:sz w:val="24"/>
          <w:szCs w:val="24"/>
          <w:lang w:eastAsia="ru-RU"/>
        </w:rPr>
        <w:t>1704195)</w:t>
      </w:r>
    </w:p>
    <w:p w:rsidR="00C87ABF" w:rsidRPr="00CB260E" w:rsidRDefault="00740EB1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proofErr w:type="spellStart"/>
      <w:r w:rsidR="00C87ABF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Графф</w:t>
      </w:r>
      <w:proofErr w:type="spellEnd"/>
      <w:r w:rsidR="00C87ABF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Дж. Как писать </w:t>
      </w:r>
      <w:proofErr w:type="gramStart"/>
      <w:r w:rsidR="00C87ABF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убедительно :</w:t>
      </w:r>
      <w:proofErr w:type="gramEnd"/>
      <w:r w:rsidR="00C87ABF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искусство аргументации </w:t>
      </w:r>
      <w:r w:rsidR="005B55B9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в </w:t>
      </w:r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науч. и науч.-</w:t>
      </w:r>
      <w:proofErr w:type="spellStart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попул</w:t>
      </w:r>
      <w:proofErr w:type="spellEnd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. </w:t>
      </w:r>
      <w:r w:rsidR="0025307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</w:t>
      </w:r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аботах</w:t>
      </w:r>
      <w:r w:rsidR="00110406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: п</w:t>
      </w:r>
      <w:r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ер. с англ. /</w:t>
      </w:r>
      <w:r w:rsidR="00BD3FD2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Дж. </w:t>
      </w:r>
      <w:proofErr w:type="spellStart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Графф</w:t>
      </w:r>
      <w:proofErr w:type="spellEnd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, К. </w:t>
      </w:r>
      <w:proofErr w:type="spellStart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Биркенштайн</w:t>
      </w:r>
      <w:proofErr w:type="spellEnd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. – </w:t>
      </w:r>
      <w:proofErr w:type="gramStart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М. :</w:t>
      </w:r>
      <w:proofErr w:type="gramEnd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Альпина </w:t>
      </w:r>
      <w:proofErr w:type="spellStart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Паблишер</w:t>
      </w:r>
      <w:proofErr w:type="spellEnd"/>
      <w:r w:rsidR="000F14B0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2014.</w:t>
      </w:r>
      <w:r w:rsidR="000F14B0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257 с.</w:t>
      </w:r>
      <w:bookmarkStart w:id="0" w:name="_GoBack"/>
      <w:bookmarkEnd w:id="0"/>
    </w:p>
    <w:p w:rsidR="00F42E43" w:rsidRPr="00CB260E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Гришечкина </w:t>
      </w:r>
      <w:r w:rsidR="00BD3FD2" w:rsidRPr="00CB260E">
        <w:rPr>
          <w:rFonts w:ascii="Times New Roman" w:eastAsiaTheme="minorHAnsi" w:hAnsi="Times New Roman"/>
          <w:sz w:val="24"/>
          <w:szCs w:val="24"/>
        </w:rPr>
        <w:t>Г. Ю. Виды дефиниций терминов в 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научно-популярном тексте // Ученые записки Орловского государственного </w:t>
      </w:r>
      <w:r w:rsidR="00F42E43" w:rsidRPr="00CB260E">
        <w:rPr>
          <w:rFonts w:ascii="Times New Roman" w:eastAsiaTheme="minorHAnsi" w:hAnsi="Times New Roman"/>
          <w:spacing w:val="-8"/>
          <w:sz w:val="24"/>
          <w:szCs w:val="24"/>
        </w:rPr>
        <w:t>унив</w:t>
      </w:r>
      <w:r w:rsidR="00BD3FD2" w:rsidRPr="00CB260E">
        <w:rPr>
          <w:rFonts w:ascii="Times New Roman" w:eastAsiaTheme="minorHAnsi" w:hAnsi="Times New Roman"/>
          <w:spacing w:val="-8"/>
          <w:sz w:val="24"/>
          <w:szCs w:val="24"/>
        </w:rPr>
        <w:t>ерситета. Серия: Гуманитарные и </w:t>
      </w:r>
      <w:r w:rsidR="00F42E43" w:rsidRPr="00CB260E">
        <w:rPr>
          <w:rFonts w:ascii="Times New Roman" w:eastAsiaTheme="minorHAnsi" w:hAnsi="Times New Roman"/>
          <w:spacing w:val="-8"/>
          <w:sz w:val="24"/>
          <w:szCs w:val="24"/>
        </w:rPr>
        <w:t>социальные</w:t>
      </w:r>
      <w:r w:rsidR="005B55B9" w:rsidRPr="00CB260E">
        <w:rPr>
          <w:rFonts w:ascii="Times New Roman" w:eastAsiaTheme="minorHAnsi" w:hAnsi="Times New Roman"/>
          <w:spacing w:val="-8"/>
          <w:sz w:val="24"/>
          <w:szCs w:val="24"/>
        </w:rPr>
        <w:t xml:space="preserve"> науки. – 2010. – № 1. – С. 120–</w:t>
      </w:r>
      <w:r w:rsidR="00F42E43" w:rsidRPr="00CB260E">
        <w:rPr>
          <w:rFonts w:ascii="Times New Roman" w:eastAsiaTheme="minorHAnsi" w:hAnsi="Times New Roman"/>
          <w:spacing w:val="-8"/>
          <w:sz w:val="24"/>
          <w:szCs w:val="24"/>
        </w:rPr>
        <w:t>127. – Сведения доступны также по Интернету: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2" w:history="1">
        <w:r w:rsidR="00F42E43" w:rsidRPr="00CB260E">
          <w:rPr>
            <w:rFonts w:ascii="Times New Roman" w:eastAsiaTheme="minorHAnsi" w:hAnsi="Times New Roman"/>
            <w:spacing w:val="-8"/>
            <w:sz w:val="24"/>
            <w:szCs w:val="24"/>
            <w:u w:val="single"/>
          </w:rPr>
          <w:t>http://cyberleninka.ru/article/n/vidy-definitsiy-terminov-v-nauchno-populyarnom-tekste</w:t>
        </w:r>
      </w:hyperlink>
      <w:r w:rsidR="00740EB1" w:rsidRPr="00CB260E">
        <w:rPr>
          <w:rFonts w:ascii="Times New Roman" w:eastAsiaTheme="minorHAnsi" w:hAnsi="Times New Roman"/>
          <w:spacing w:val="-8"/>
          <w:sz w:val="24"/>
          <w:szCs w:val="24"/>
          <w:u w:val="single"/>
        </w:rPr>
        <w:t>.</w:t>
      </w:r>
    </w:p>
    <w:p w:rsidR="00521279" w:rsidRPr="00CB260E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pacing w:val="-4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>Евтушенко Т. Г. Функционирование пунктуационно-графических средств в современных русских научных текстах с позиции носителей русского языка (на материале русских некодифицированных научных</w:t>
      </w:r>
      <w:r w:rsidR="00BD3FD2" w:rsidRPr="00CB260E">
        <w:rPr>
          <w:rFonts w:ascii="Times New Roman" w:eastAsiaTheme="minorHAnsi" w:hAnsi="Times New Roman"/>
          <w:sz w:val="24"/>
          <w:szCs w:val="24"/>
        </w:rPr>
        <w:t xml:space="preserve"> текстов) / Т. Г. Евтушенко, О. 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>И. Гордеева // Вестник Томского государственного универс</w:t>
      </w:r>
      <w:r w:rsidR="005B55B9" w:rsidRPr="00CB260E">
        <w:rPr>
          <w:rFonts w:ascii="Times New Roman" w:eastAsiaTheme="minorHAnsi" w:hAnsi="Times New Roman"/>
          <w:sz w:val="24"/>
          <w:szCs w:val="24"/>
        </w:rPr>
        <w:t>итета. – 2012. – № 359. – С. 18–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21. – Сведения доступны также по Интернету: </w:t>
      </w:r>
      <w:hyperlink r:id="rId13" w:history="1">
        <w:r w:rsidR="00F42E43" w:rsidRPr="00CB260E">
          <w:rPr>
            <w:rFonts w:ascii="Times New Roman" w:eastAsiaTheme="minorHAnsi" w:hAnsi="Times New Roman"/>
            <w:spacing w:val="-4"/>
            <w:sz w:val="24"/>
            <w:szCs w:val="24"/>
            <w:u w:val="single"/>
          </w:rPr>
          <w:t>http://journals.tsu.ru/vestnik/&amp;journal_page=archive&amp;id=872&amp;article_id=5426</w:t>
        </w:r>
      </w:hyperlink>
      <w:r w:rsidR="00DF0495" w:rsidRPr="00CB260E">
        <w:rPr>
          <w:rFonts w:ascii="Times New Roman" w:eastAsiaTheme="minorHAnsi" w:hAnsi="Times New Roman"/>
          <w:spacing w:val="-4"/>
          <w:sz w:val="24"/>
          <w:szCs w:val="24"/>
          <w:u w:val="single"/>
        </w:rPr>
        <w:t>.</w:t>
      </w:r>
    </w:p>
    <w:p w:rsidR="00521279" w:rsidRPr="00CB260E" w:rsidRDefault="00424D9F" w:rsidP="002F1B30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*</w:t>
      </w:r>
      <w:r w:rsidR="00DF0495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Жуков Б</w:t>
      </w:r>
      <w:r w:rsidR="00DF0495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proofErr w:type="spellStart"/>
      <w:r w:rsidR="00DF0495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Науканцелярит</w:t>
      </w:r>
      <w:proofErr w:type="spellEnd"/>
      <w:r w:rsidR="00DF0495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: формулы и выражения </w:t>
      </w:r>
      <w:r w:rsidR="00A10F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// Знание – </w:t>
      </w:r>
      <w:r w:rsidR="00521279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сила.</w:t>
      </w:r>
      <w:r w:rsidR="0052127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2014. –</w:t>
      </w:r>
      <w:r w:rsidR="00DF049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495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№ 3</w:t>
      </w:r>
      <w:r w:rsidR="00521279" w:rsidRPr="00CB26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С. 40–</w:t>
      </w:r>
      <w:r w:rsidR="00521279" w:rsidRPr="00CB260E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DF0495" w:rsidRPr="00CB26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127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495" w:rsidRPr="00CB260E" w:rsidRDefault="00DF0495" w:rsidP="002F1B30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На</w:t>
      </w:r>
      <w:r w:rsidR="005B55B9"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учный язык все чаще заменяется «</w:t>
      </w:r>
      <w:proofErr w:type="spellStart"/>
      <w:r w:rsidRPr="00CB260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науканцелярит</w:t>
      </w: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ом</w:t>
      </w:r>
      <w:proofErr w:type="spellEnd"/>
      <w:r w:rsidR="005B55B9"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». Назначение «</w:t>
      </w:r>
      <w:proofErr w:type="spellStart"/>
      <w:r w:rsidRPr="00CB260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науканцелярит</w:t>
      </w: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proofErr w:type="spellEnd"/>
      <w:r w:rsidR="005B55B9"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740EB1"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 прояснить, а затуманить, максимально размыть смысл сказанного, а то и замаскировать его отсутствие.</w:t>
      </w:r>
    </w:p>
    <w:p w:rsidR="00E92A58" w:rsidRPr="00CB260E" w:rsidRDefault="00F42E43" w:rsidP="003C45CA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Захаров А. А.</w:t>
      </w:r>
      <w:r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Как написать</w:t>
      </w:r>
      <w:r w:rsidR="005B55B9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защитить диссертацию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/ А. А.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Захаров, Т. Г. Захарова. – СПб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Питер, 2007. – 157 с. </w:t>
      </w:r>
    </w:p>
    <w:p w:rsidR="00BD3FD2" w:rsidRPr="00CB260E" w:rsidRDefault="00F42E43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Имеются экземпляры в отделах: </w:t>
      </w:r>
    </w:p>
    <w:p w:rsidR="00F42E43" w:rsidRPr="00CB260E" w:rsidRDefault="00393F5C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1673070)</w:t>
      </w:r>
    </w:p>
    <w:p w:rsidR="00F42E43" w:rsidRPr="00CB260E" w:rsidRDefault="00F42E43" w:rsidP="003C45CA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Колесников Н. И. Что важно знать о языке и стиле научных текстов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//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в России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2010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</w:t>
      </w:r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5B55B9" w:rsidRPr="00CB260E">
        <w:rPr>
          <w:rFonts w:ascii="Times New Roman" w:eastAsia="Times New Roman" w:hAnsi="Times New Roman"/>
          <w:sz w:val="24"/>
          <w:szCs w:val="24"/>
          <w:lang w:eastAsia="ru-RU"/>
        </w:rPr>
        <w:t>3. – С. 130–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137. </w:t>
      </w:r>
      <w:r w:rsidRPr="00CB260E">
        <w:rPr>
          <w:rFonts w:ascii="Times New Roman" w:eastAsiaTheme="minorHAnsi" w:hAnsi="Times New Roman"/>
          <w:sz w:val="24"/>
          <w:szCs w:val="24"/>
        </w:rPr>
        <w:t xml:space="preserve">– Сведения доступны также по Интернету: </w:t>
      </w:r>
      <w:hyperlink r:id="rId14" w:history="1"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http://www.vovr.ru/upload/Kolesnikova%203-2010.pdf</w:t>
        </w:r>
      </w:hyperlink>
      <w:r w:rsidR="001C318B" w:rsidRPr="00CB2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1444DE" w:rsidRPr="00CB260E" w:rsidRDefault="00110406" w:rsidP="003C45CA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="00465736" w:rsidRPr="00CB260E">
        <w:rPr>
          <w:rFonts w:ascii="Times New Roman" w:eastAsia="Times New Roman" w:hAnsi="Times New Roman"/>
          <w:sz w:val="24"/>
          <w:szCs w:val="24"/>
          <w:lang w:eastAsia="ru-RU"/>
        </w:rPr>
        <w:t>Короткина</w:t>
      </w:r>
      <w:proofErr w:type="spellEnd"/>
      <w:r w:rsidR="00465736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И. Б. Грамотность научного текста: концептуальные расхождения между Россией и Западом и их последствия // Научная периодика: проблемы и решения. – 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2014. – № 2. – С. 34–</w:t>
      </w:r>
      <w:r w:rsidR="00562926" w:rsidRPr="00CB260E">
        <w:rPr>
          <w:rFonts w:ascii="Times New Roman" w:eastAsia="Times New Roman" w:hAnsi="Times New Roman"/>
          <w:sz w:val="24"/>
          <w:szCs w:val="24"/>
          <w:lang w:eastAsia="ru-RU"/>
        </w:rPr>
        <w:t>39.</w:t>
      </w:r>
      <w:r w:rsidR="001444DE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4DE" w:rsidRPr="00CB260E">
        <w:rPr>
          <w:rFonts w:ascii="Times New Roman" w:eastAsiaTheme="minorHAnsi" w:hAnsi="Times New Roman"/>
          <w:sz w:val="24"/>
          <w:szCs w:val="24"/>
        </w:rPr>
        <w:t xml:space="preserve">– Сведения </w:t>
      </w:r>
      <w:r w:rsidR="001444DE" w:rsidRPr="00CB260E">
        <w:rPr>
          <w:rFonts w:ascii="Times New Roman" w:eastAsiaTheme="minorHAnsi" w:hAnsi="Times New Roman"/>
          <w:spacing w:val="-4"/>
          <w:sz w:val="24"/>
          <w:szCs w:val="24"/>
        </w:rPr>
        <w:t xml:space="preserve">доступны также по Интернету: </w:t>
      </w:r>
      <w:hyperlink r:id="rId15" w:history="1">
        <w:r w:rsidR="001444DE" w:rsidRPr="00CB260E">
          <w:rPr>
            <w:rStyle w:val="ad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http://nppir.ru/index.php/nppir/article/view/126</w:t>
        </w:r>
      </w:hyperlink>
      <w:r w:rsidR="00740EB1" w:rsidRPr="00CB260E">
        <w:rPr>
          <w:rStyle w:val="ad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D87EFD" w:rsidRPr="00CB260E" w:rsidRDefault="00110406" w:rsidP="003C45CA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proofErr w:type="spellStart"/>
      <w:r w:rsidR="00D87EF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Короткина</w:t>
      </w:r>
      <w:proofErr w:type="spellEnd"/>
      <w:r w:rsidR="00D87EF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 Б.</w:t>
      </w:r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7EF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Свое и чужое</w:t>
      </w:r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>: проблемы использования источников в научном тексте /</w:t>
      </w:r>
      <w:r w:rsidR="008367B3" w:rsidRPr="00CB260E">
        <w:rPr>
          <w:rFonts w:ascii="Times New Roman" w:eastAsia="Times New Roman" w:hAnsi="Times New Roman"/>
          <w:sz w:val="24"/>
          <w:szCs w:val="24"/>
          <w:lang w:eastAsia="ru-RU"/>
        </w:rPr>
        <w:t>/ Высшее образование в России. – 2015. –</w:t>
      </w:r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2A58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№ </w:t>
      </w:r>
      <w:r w:rsidR="00D87EF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. – С. 142–</w:t>
      </w:r>
      <w:r w:rsidR="008367B3" w:rsidRPr="00CB260E">
        <w:rPr>
          <w:rFonts w:ascii="Times New Roman" w:eastAsia="Times New Roman" w:hAnsi="Times New Roman"/>
          <w:sz w:val="24"/>
          <w:szCs w:val="24"/>
          <w:lang w:eastAsia="ru-RU"/>
        </w:rPr>
        <w:t>150. –</w:t>
      </w:r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>Библиогр</w:t>
      </w:r>
      <w:proofErr w:type="spellEnd"/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="00D87EFD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с. 150 (5 назв.).</w:t>
      </w:r>
      <w:r w:rsidR="001444DE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4DE" w:rsidRPr="00CB260E">
        <w:rPr>
          <w:rFonts w:ascii="Times New Roman" w:eastAsiaTheme="minorHAnsi" w:hAnsi="Times New Roman"/>
          <w:sz w:val="24"/>
          <w:szCs w:val="24"/>
        </w:rPr>
        <w:t>– Сведения доступны также по Интернету</w:t>
      </w:r>
      <w:r w:rsidR="001444DE" w:rsidRPr="00CB260E">
        <w:rPr>
          <w:rFonts w:ascii="Times New Roman" w:eastAsiaTheme="minorHAnsi" w:hAnsi="Times New Roman"/>
          <w:sz w:val="24"/>
          <w:szCs w:val="24"/>
          <w:u w:val="single"/>
        </w:rPr>
        <w:t xml:space="preserve">: </w:t>
      </w:r>
      <w:hyperlink r:id="rId16" w:history="1">
        <w:r w:rsidR="001444DE" w:rsidRPr="00CB260E">
          <w:rPr>
            <w:rStyle w:val="ad"/>
            <w:rFonts w:ascii="Times New Roman" w:eastAsiaTheme="minorHAnsi" w:hAnsi="Times New Roman"/>
            <w:color w:val="auto"/>
            <w:sz w:val="24"/>
            <w:szCs w:val="24"/>
          </w:rPr>
          <w:t>http://www.vovr.ru/upload/2-2015_142-150.pdf</w:t>
        </w:r>
      </w:hyperlink>
      <w:r w:rsidR="00740EB1" w:rsidRPr="00CB260E">
        <w:rPr>
          <w:rStyle w:val="ad"/>
          <w:rFonts w:ascii="Times New Roman" w:eastAsiaTheme="minorHAnsi" w:hAnsi="Times New Roman"/>
          <w:color w:val="auto"/>
          <w:sz w:val="24"/>
          <w:szCs w:val="24"/>
        </w:rPr>
        <w:t>.</w:t>
      </w:r>
    </w:p>
    <w:p w:rsidR="006613CA" w:rsidRPr="00CB260E" w:rsidRDefault="00110406" w:rsidP="003C45CA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*</w:t>
      </w:r>
      <w:proofErr w:type="spellStart"/>
      <w:r w:rsidR="008A42B5"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Короткина</w:t>
      </w:r>
      <w:proofErr w:type="spellEnd"/>
      <w:r w:rsidR="008A42B5"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И. Б. Текст как вклад в научную</w:t>
      </w:r>
      <w:r w:rsidR="008A42B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2B5"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дискуссию: что такое «фокус»? // Вы</w:t>
      </w:r>
      <w:r w:rsidR="00A72A35"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сшее образование</w:t>
      </w:r>
      <w:r w:rsidR="00A72A35">
        <w:rPr>
          <w:rFonts w:ascii="Times New Roman" w:eastAsia="Times New Roman" w:hAnsi="Times New Roman"/>
          <w:sz w:val="24"/>
          <w:szCs w:val="24"/>
          <w:lang w:eastAsia="ru-RU"/>
        </w:rPr>
        <w:t xml:space="preserve"> в </w:t>
      </w:r>
      <w:r w:rsidR="006613CA" w:rsidRPr="00CB260E">
        <w:rPr>
          <w:rFonts w:ascii="Times New Roman" w:eastAsia="Times New Roman" w:hAnsi="Times New Roman"/>
          <w:sz w:val="24"/>
          <w:szCs w:val="24"/>
          <w:lang w:eastAsia="ru-RU"/>
        </w:rPr>
        <w:t>России. –</w:t>
      </w:r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2015. – № 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E92A58" w:rsidRPr="00CB260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– С. 44–</w:t>
      </w:r>
      <w:r w:rsidR="008A42B5" w:rsidRPr="00CB260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51. </w:t>
      </w:r>
      <w:r w:rsidR="006613CA" w:rsidRPr="00CB260E">
        <w:rPr>
          <w:rFonts w:ascii="Times New Roman" w:eastAsiaTheme="minorHAnsi" w:hAnsi="Times New Roman"/>
          <w:spacing w:val="-8"/>
          <w:sz w:val="24"/>
          <w:szCs w:val="24"/>
        </w:rPr>
        <w:t>–</w:t>
      </w:r>
      <w:r w:rsidR="006613CA" w:rsidRPr="00CB260E">
        <w:rPr>
          <w:rFonts w:ascii="Times New Roman" w:eastAsiaTheme="minorHAnsi" w:hAnsi="Times New Roman"/>
          <w:sz w:val="24"/>
          <w:szCs w:val="24"/>
        </w:rPr>
        <w:t xml:space="preserve"> </w:t>
      </w:r>
      <w:r w:rsidR="006613CA" w:rsidRPr="00CB260E">
        <w:rPr>
          <w:rFonts w:ascii="Times New Roman" w:eastAsiaTheme="minorHAnsi" w:hAnsi="Times New Roman"/>
          <w:spacing w:val="-12"/>
          <w:sz w:val="24"/>
          <w:szCs w:val="24"/>
        </w:rPr>
        <w:t xml:space="preserve">Сведения </w:t>
      </w:r>
      <w:r w:rsidR="006613CA" w:rsidRPr="00CB260E">
        <w:rPr>
          <w:rFonts w:ascii="Times New Roman" w:eastAsiaTheme="minorHAnsi" w:hAnsi="Times New Roman"/>
          <w:spacing w:val="-8"/>
          <w:sz w:val="24"/>
          <w:szCs w:val="24"/>
        </w:rPr>
        <w:t>доступны также по Интернету:</w:t>
      </w:r>
      <w:r w:rsidR="00A10F9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hyperlink r:id="rId17" w:history="1">
        <w:r w:rsidR="006613CA" w:rsidRPr="00CB260E">
          <w:rPr>
            <w:rStyle w:val="ad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http://www.vovr.ru/upload/Korotkina%206-2015.pdf</w:t>
        </w:r>
      </w:hyperlink>
      <w:r w:rsidR="00740EB1" w:rsidRPr="00CB260E">
        <w:rPr>
          <w:rStyle w:val="ad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8A42B5" w:rsidRPr="00CB260E" w:rsidRDefault="008A42B5" w:rsidP="002F1B30">
      <w:pPr>
        <w:spacing w:after="0" w:line="240" w:lineRule="auto"/>
        <w:ind w:firstLine="35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Представлены ключевые характеристики одного из основных конструктов а</w:t>
      </w:r>
      <w:r w:rsidR="00A72A35">
        <w:rPr>
          <w:rFonts w:ascii="Times New Roman" w:eastAsia="Times New Roman" w:hAnsi="Times New Roman"/>
          <w:i/>
          <w:sz w:val="24"/>
          <w:szCs w:val="24"/>
          <w:lang w:eastAsia="ru-RU"/>
        </w:rPr>
        <w:t>кадемического письма, который в </w:t>
      </w: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западной академической традиции называется «фокус».</w:t>
      </w:r>
    </w:p>
    <w:p w:rsidR="00F42E43" w:rsidRPr="00CB260E" w:rsidRDefault="00F42E43" w:rsidP="002F1B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*Кочергин А. Н. Методические рекомендации соискателям ученых степеней. Статья третья // </w:t>
      </w:r>
      <w:hyperlink r:id="rId18" w:history="1"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>Alma</w:t>
        </w:r>
        <w:proofErr w:type="spellEnd"/>
        <w:r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>mater</w:t>
        </w:r>
        <w:proofErr w:type="spellEnd"/>
        <w:r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(Вестник высшей школы)</w:t>
        </w:r>
      </w:hyperlink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2015. – </w:t>
      </w:r>
      <w:hyperlink r:id="rId19" w:history="1">
        <w:r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>№ 5</w:t>
        </w:r>
      </w:hyperlink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. – С. 92–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97.</w:t>
      </w:r>
    </w:p>
    <w:p w:rsidR="00F42E43" w:rsidRPr="00CB260E" w:rsidRDefault="00424D9F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Красовский Б. 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ли сегодня инженер защитить диссертацию? // Инженер. – 2008. – 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№ 4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. – С. 12–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</w:p>
    <w:p w:rsidR="00F42E43" w:rsidRPr="00CB260E" w:rsidRDefault="00F42E43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>Даются рекомендации по написанию и защите диссертации</w:t>
      </w:r>
      <w:r w:rsidR="001C318B"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техническим специальностям.</w:t>
      </w:r>
    </w:p>
    <w:p w:rsidR="001C318B" w:rsidRPr="00CB260E" w:rsidRDefault="00424D9F" w:rsidP="002F1B30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130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1C318B" w:rsidRPr="000C0130">
        <w:rPr>
          <w:rFonts w:ascii="Times New Roman" w:eastAsia="Times New Roman" w:hAnsi="Times New Roman"/>
          <w:sz w:val="24"/>
          <w:szCs w:val="24"/>
          <w:lang w:eastAsia="ru-RU"/>
        </w:rPr>
        <w:t xml:space="preserve">Кротова М. Н. </w:t>
      </w:r>
      <w:r w:rsidR="001C318B" w:rsidRPr="00CB260E">
        <w:rPr>
          <w:rFonts w:ascii="Times New Roman" w:eastAsia="Times New Roman" w:hAnsi="Times New Roman"/>
          <w:sz w:val="24"/>
          <w:szCs w:val="24"/>
          <w:lang w:eastAsia="ru-RU"/>
        </w:rPr>
        <w:t>Научно-популярная статья как ж</w:t>
      </w:r>
      <w:r w:rsidR="00B636BA" w:rsidRPr="00CB260E">
        <w:rPr>
          <w:rFonts w:ascii="Times New Roman" w:eastAsia="Times New Roman" w:hAnsi="Times New Roman"/>
          <w:sz w:val="24"/>
          <w:szCs w:val="24"/>
          <w:lang w:eastAsia="ru-RU"/>
        </w:rPr>
        <w:t>анр научного функциональ</w:t>
      </w:r>
      <w:r w:rsidR="001C318B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стиля // Вопросы романо-германской </w:t>
      </w:r>
      <w:r w:rsidR="00CF081A" w:rsidRPr="00CB260E">
        <w:rPr>
          <w:rFonts w:ascii="Times New Roman" w:eastAsia="Times New Roman" w:hAnsi="Times New Roman"/>
          <w:sz w:val="24"/>
          <w:szCs w:val="24"/>
          <w:lang w:eastAsia="ru-RU"/>
        </w:rPr>
        <w:t>и русской филолог</w:t>
      </w:r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>ии. – Пятигорск, 2007. – С. 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103–</w:t>
      </w:r>
      <w:r w:rsidR="00CF081A" w:rsidRPr="00CB260E">
        <w:rPr>
          <w:rFonts w:ascii="Times New Roman" w:eastAsia="Times New Roman" w:hAnsi="Times New Roman"/>
          <w:sz w:val="24"/>
          <w:szCs w:val="24"/>
          <w:lang w:eastAsia="ru-RU"/>
        </w:rPr>
        <w:t>107.</w:t>
      </w:r>
    </w:p>
    <w:p w:rsidR="00E92A58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Кузин Ф. А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Диссертация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: Методика написания. Правила оформления. Порядок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защиты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пособие для докторантов, аспирантов и магистрантов / Ф. А. Кузин. – 2-е изд., доп.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Ось-89, 2001. – 320 с. </w:t>
      </w:r>
    </w:p>
    <w:p w:rsidR="00BD3FD2" w:rsidRPr="00CB260E" w:rsidRDefault="00BD3FD2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393F5C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1640267)</w:t>
      </w:r>
    </w:p>
    <w:p w:rsidR="00E92A58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Кузнецов И. Н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0406">
        <w:rPr>
          <w:rFonts w:ascii="Times New Roman" w:eastAsia="Times New Roman" w:hAnsi="Times New Roman"/>
          <w:sz w:val="24"/>
          <w:szCs w:val="24"/>
          <w:lang w:eastAsia="ru-RU"/>
        </w:rPr>
        <w:t>Диссертационные работы</w:t>
      </w:r>
      <w:r w:rsidR="00424D9F" w:rsidRPr="00CB260E">
        <w:rPr>
          <w:rFonts w:ascii="Times New Roman" w:eastAsia="Times New Roman" w:hAnsi="Times New Roman"/>
          <w:sz w:val="24"/>
          <w:szCs w:val="24"/>
          <w:lang w:eastAsia="ru-RU"/>
        </w:rPr>
        <w:t>: м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етодика подготовки и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оформления</w:t>
      </w:r>
      <w:r w:rsidR="001104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</w:t>
      </w:r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>е / И. 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Н. Кузнецов; под ред. Н.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П. Иващенко.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Дашков и К°, 2003. – 426 с. </w:t>
      </w:r>
    </w:p>
    <w:p w:rsidR="00BD3FD2" w:rsidRPr="00CB260E" w:rsidRDefault="00BD3FD2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E92A5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1647482) </w:t>
      </w:r>
    </w:p>
    <w:p w:rsidR="00E92A58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Магистерская диссертация: методы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 исследований, оформление и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защита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студентов вуз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  <w:r w:rsidR="00E92A58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обучающихся по направлению «</w:t>
      </w:r>
      <w:r w:rsidR="00A62F8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э</w:t>
      </w:r>
      <w:r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кономика</w:t>
      </w:r>
      <w:r w:rsidR="00E92A58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r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(080100) / В. В. Беляев [и </w:t>
      </w:r>
      <w:r w:rsidR="008367B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др.]</w:t>
      </w:r>
      <w:r w:rsidR="008367B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; под ред. В. И. Беляева. –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2-е изд.,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КНОРУС, 2014. 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>– 264 с. – Библиография: с. 244–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253.</w:t>
      </w:r>
      <w:r w:rsidR="00E92A58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2A58" w:rsidRPr="00CB260E" w:rsidRDefault="00F42E43" w:rsidP="00E92A58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Раскрываются практически все секреты хорошей магистерской диссертации. Дано подробное разъяснение того, что представляет собой магистерская диссертация, как грамотно построить работу над ней, как организовать научное исследование, сбор и обработку данных, оформить полученные результаты, на чем следует заострить внимание при ее защите. </w:t>
      </w:r>
    </w:p>
    <w:p w:rsidR="00BD3FD2" w:rsidRPr="00CB260E" w:rsidRDefault="00BD3FD2" w:rsidP="00E92A58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E92A58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1723313) 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Магистратура: шаг к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ус</w:t>
      </w:r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>пеху :</w:t>
      </w:r>
      <w:proofErr w:type="gramEnd"/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 w:rsidR="001104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3FD2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/ [С. А. 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Хахалова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(отв. ред.) и др.] ; М-во о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>бразования и науки РФ, ГОУ ВПО «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Иркут. гос. лингвист. ун-т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Иркутск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ИГЛУ, 2011. – 74 с.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D3FD2" w:rsidRPr="00CB260E" w:rsidRDefault="00BD3FD2" w:rsidP="009E1D4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BD3FD2" w:rsidRPr="00CB260E" w:rsidRDefault="00F42E43" w:rsidP="009E1D4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Ф202 (Инв.</w:t>
      </w:r>
      <w:r w:rsidR="00270400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1695372)</w:t>
      </w:r>
    </w:p>
    <w:p w:rsidR="00F42E43" w:rsidRPr="00CB260E" w:rsidRDefault="009E1D4A" w:rsidP="009E1D4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Ф302 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(Инв.</w:t>
      </w:r>
      <w:r w:rsidR="00270400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1695373) 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Марьянович</w:t>
      </w:r>
      <w:proofErr w:type="spellEnd"/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 Т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Диссертация: инструкция по подготовке и защите / А.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Марьянович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, И.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Князькин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АСТ ; СПб. :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-СПб, 2009. – 403 с. – </w:t>
      </w:r>
      <w:proofErr w:type="spellStart"/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Библиогр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с. 402. </w:t>
      </w:r>
    </w:p>
    <w:p w:rsidR="003D6765" w:rsidRPr="00CB260E" w:rsidRDefault="003D6765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1691310) </w:t>
      </w:r>
    </w:p>
    <w:p w:rsidR="00CF081A" w:rsidRPr="00CB260E" w:rsidRDefault="00424D9F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0130"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r w:rsidR="00CF081A" w:rsidRPr="000C01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Мельникова Н. Н. </w:t>
      </w:r>
      <w:r w:rsidR="00CF081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Некоторые особенности современного научного текста // Проблемы филологии и методики преподавания иностранных языков.</w:t>
      </w:r>
      <w:r w:rsidR="00B636B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CF081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9E1D4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СПб.,</w:t>
      </w:r>
      <w:proofErr w:type="gramEnd"/>
      <w:r w:rsidR="009E1D4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2013. – С. 116–</w:t>
      </w:r>
      <w:r w:rsidR="00B636B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119.</w:t>
      </w:r>
    </w:p>
    <w:p w:rsidR="00F42E43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Миндели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Е. И. К вопросу о ритмическом построении научного текста // Филологические науки. Вопросы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теории и практики. – 2010. – № 3. – С. 110–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113. – Сведения доступны также по Интернету: </w:t>
      </w:r>
      <w:hyperlink r:id="rId20" w:history="1"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http://cyberleninka.ru/article/n/k-voprosu-o-ritmicheskom-postroenii-nauchnogo-teksta</w:t>
        </w:r>
      </w:hyperlink>
      <w:r w:rsidR="001C318B" w:rsidRPr="00CB2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F42E43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Неволина</w:t>
      </w:r>
      <w:proofErr w:type="spellEnd"/>
      <w:r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Е. М</w:t>
      </w:r>
      <w:r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Как написать и защитить </w:t>
      </w:r>
      <w:proofErr w:type="gramStart"/>
      <w:r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диссертацию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курс для на</w:t>
      </w:r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>чинающих исследователей / Е. М. 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Неволина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Челябинск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Урал LTD, 2001. – 190 с. </w:t>
      </w:r>
    </w:p>
    <w:p w:rsidR="003D6765" w:rsidRPr="00CB260E" w:rsidRDefault="003D6765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1640207) </w:t>
      </w:r>
    </w:p>
    <w:p w:rsidR="00F42E43" w:rsidRPr="00CB260E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Нечаева Т. А. Выразительные средства языка научных текстов // Известия Южного федерального университета. Технические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науки. – 2013. – № 10. – С. 71–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77. – Сведения доступны также по Интернету: </w:t>
      </w:r>
      <w:hyperlink r:id="rId21" w:history="1">
        <w:r w:rsidR="00F42E43"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http://izv-tn.tti.sfedu.ru/wp-content/uploads/2013/10/12.pdf</w:t>
        </w:r>
      </w:hyperlink>
      <w:r w:rsidR="001C318B" w:rsidRPr="00CB2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научных исследований: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теория и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практика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учеб. пособие для студенто</w:t>
      </w:r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>. учеб. заведений / В. А.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Тихонов [и др.].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Гелиос АРВ, 2006. – 351 с. </w:t>
      </w:r>
    </w:p>
    <w:p w:rsidR="003D6765" w:rsidRPr="00CB260E" w:rsidRDefault="003D6765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1663680) </w:t>
      </w:r>
    </w:p>
    <w:p w:rsidR="00F42E43" w:rsidRPr="00CB260E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*</w:t>
      </w:r>
      <w:proofErr w:type="spellStart"/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Питимирова</w:t>
      </w:r>
      <w:proofErr w:type="spellEnd"/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Н. Е. Особенности текста научного стиля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hyperlink r:id="rId22" w:history="1">
        <w:r w:rsidR="00F42E43"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>Молодой ученый</w:t>
        </w:r>
      </w:hyperlink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2015. – </w:t>
      </w:r>
      <w:hyperlink r:id="rId23" w:history="1">
        <w:r w:rsidR="00F42E43" w:rsidRPr="00CB260E">
          <w:rPr>
            <w:rFonts w:ascii="Times New Roman" w:eastAsia="Times New Roman" w:hAnsi="Times New Roman"/>
            <w:sz w:val="24"/>
            <w:szCs w:val="24"/>
            <w:lang w:eastAsia="ru-RU"/>
          </w:rPr>
          <w:t>№ 7</w:t>
        </w:r>
      </w:hyperlink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>. – С. 987–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989. – Сведения доступны также по Интернету: </w:t>
      </w:r>
      <w:hyperlink r:id="rId24" w:history="1">
        <w:r w:rsidR="00F42E43"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http://www.moluch.ru/archive/87/16950/</w:t>
        </w:r>
      </w:hyperlink>
      <w:r w:rsidR="001C318B" w:rsidRPr="00CB2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F42E43" w:rsidRPr="00CB260E" w:rsidRDefault="00110406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pacing w:val="-1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</w:t>
      </w:r>
      <w:proofErr w:type="spellStart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Радаев</w:t>
      </w:r>
      <w:proofErr w:type="spellEnd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В. В. Как написать академический текст // Вопросы образ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>ования. – 2011. – № 1. – С. 271–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293. 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– Сведения доступны также по </w:t>
      </w:r>
      <w:r w:rsidR="00F42E43" w:rsidRPr="00CB260E">
        <w:rPr>
          <w:rFonts w:ascii="Times New Roman" w:eastAsiaTheme="minorHAnsi" w:hAnsi="Times New Roman"/>
          <w:spacing w:val="-12"/>
          <w:sz w:val="24"/>
          <w:szCs w:val="24"/>
        </w:rPr>
        <w:t xml:space="preserve">Интернету: </w:t>
      </w:r>
      <w:hyperlink r:id="rId25" w:history="1">
        <w:r w:rsidR="00F42E43"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https://www.hse.ru/data/2013/10/21/1279393677/VO1_11%20Radaev.p</w:t>
        </w:r>
        <w:r w:rsidR="00F42E43" w:rsidRPr="00CB260E">
          <w:rPr>
            <w:rFonts w:ascii="Times New Roman" w:eastAsia="Times New Roman" w:hAnsi="Times New Roman"/>
            <w:spacing w:val="-12"/>
            <w:sz w:val="24"/>
            <w:szCs w:val="24"/>
            <w:u w:val="single"/>
            <w:lang w:eastAsia="ru-RU"/>
          </w:rPr>
          <w:t>df</w:t>
        </w:r>
      </w:hyperlink>
      <w:r w:rsidR="001C318B" w:rsidRPr="00CB260E">
        <w:rPr>
          <w:rFonts w:ascii="Times New Roman" w:eastAsia="Times New Roman" w:hAnsi="Times New Roman"/>
          <w:spacing w:val="-12"/>
          <w:sz w:val="24"/>
          <w:szCs w:val="24"/>
          <w:u w:val="single"/>
          <w:lang w:eastAsia="ru-RU"/>
        </w:rPr>
        <w:t>.</w:t>
      </w:r>
    </w:p>
    <w:p w:rsidR="00F42E43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Райзберг</w:t>
      </w:r>
      <w:proofErr w:type="spellEnd"/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Б. А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Диссертация и ученая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степень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</w:t>
      </w:r>
      <w:r w:rsidRPr="00CB260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соискателей / Б. А. </w:t>
      </w:r>
      <w:proofErr w:type="spellStart"/>
      <w:r w:rsidRPr="00CB260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Райзберг</w:t>
      </w:r>
      <w:proofErr w:type="spellEnd"/>
      <w:r w:rsidRPr="00CB260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– 6-е изд., доп. – </w:t>
      </w:r>
      <w:proofErr w:type="gramStart"/>
      <w:r w:rsidRPr="00CB260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Инфра-М, 2006. – 430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</w:p>
    <w:p w:rsidR="003D6765" w:rsidRPr="00CB260E" w:rsidRDefault="003D6765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2F1B30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Ф303 (Инв.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1663665) 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CB260E">
        <w:rPr>
          <w:rFonts w:ascii="Times New Roman" w:eastAsiaTheme="minorHAnsi" w:hAnsi="Times New Roman"/>
          <w:bCs/>
          <w:sz w:val="24"/>
          <w:szCs w:val="24"/>
        </w:rPr>
        <w:t>Райзберг</w:t>
      </w:r>
      <w:proofErr w:type="spellEnd"/>
      <w:r w:rsidRPr="00CB260E">
        <w:rPr>
          <w:rFonts w:ascii="Times New Roman" w:eastAsiaTheme="minorHAnsi" w:hAnsi="Times New Roman"/>
          <w:bCs/>
          <w:sz w:val="24"/>
          <w:szCs w:val="24"/>
        </w:rPr>
        <w:t xml:space="preserve"> Б. А.</w:t>
      </w:r>
      <w:r w:rsidRPr="00CB260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10406">
        <w:rPr>
          <w:rFonts w:ascii="Times New Roman" w:eastAsia="Times New Roman" w:hAnsi="Times New Roman"/>
          <w:sz w:val="24"/>
          <w:szCs w:val="24"/>
          <w:lang w:eastAsia="ru-RU"/>
        </w:rPr>
        <w:t>Диссертация и ученая степень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: новые положения о защите и диссертационных советах с авторскими </w:t>
      </w:r>
      <w:proofErr w:type="gramStart"/>
      <w:r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комментариями :</w:t>
      </w:r>
      <w:proofErr w:type="gramEnd"/>
      <w:r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пособие для соискателей / Б. А. </w:t>
      </w:r>
      <w:proofErr w:type="spellStart"/>
      <w:r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Райзберг</w:t>
      </w:r>
      <w:proofErr w:type="spellEnd"/>
      <w:r w:rsidRPr="00A72A35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. – 11-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е изд., доп. и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2014. – 251, [1] с.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765" w:rsidRPr="00CB260E" w:rsidRDefault="003D6765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1723727) 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Райзберг</w:t>
      </w:r>
      <w:proofErr w:type="spellEnd"/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Б. А.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 руководство по написанию и защите диссертаций / Б. А.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Райзберг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Экономистъ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, 2008. – 142 с. </w:t>
      </w:r>
    </w:p>
    <w:p w:rsidR="003D6765" w:rsidRPr="00CB260E" w:rsidRDefault="003D6765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Ф202 (Инв.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1675347) </w:t>
      </w:r>
    </w:p>
    <w:p w:rsidR="00CA7EC8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Резник С. Д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Докторант вуза. Диссертация, подготовка к защите, личная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организация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 пособие для системы послевузовского профессионального образования – докторантуры высших учебных заведений : соответствует Федеральному государственному образовательному стандарту 3-го поколения / С. Д. Резник. – 2-е изд.,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2014. – 297, [1] с.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A7EC8" w:rsidRPr="00CB260E" w:rsidRDefault="00CA7EC8" w:rsidP="00CA7EC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CA7EC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Ф303 (Инв.</w:t>
      </w:r>
      <w:r w:rsidR="009E1D4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1723777) 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Резник С. Д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Основы диссертационного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менеджмента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студентов,</w:t>
      </w:r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 экономическим и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управленческим направлениям магистратуры и аспирантуры высших учебных заведений : соответствует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Федеральному государственному образовательному стандарту 3-го поколения / С. Д.</w:t>
      </w:r>
      <w:r w:rsidR="00A72A35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Резник. – 2-е изд., </w:t>
      </w:r>
      <w:proofErr w:type="spellStart"/>
      <w:r w:rsidR="00A72A35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="00A72A35">
        <w:rPr>
          <w:rFonts w:ascii="Times New Roman" w:eastAsia="Times New Roman" w:hAnsi="Times New Roman"/>
          <w:sz w:val="24"/>
          <w:szCs w:val="24"/>
          <w:lang w:eastAsia="ru-RU"/>
        </w:rPr>
        <w:t>. и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доп.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2014. – 287, [1] с.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D6765" w:rsidRPr="00CB260E" w:rsidRDefault="003D6765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F42E43" w:rsidRPr="00CB260E" w:rsidRDefault="00F42E43" w:rsidP="009E1D4A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Ф20</w:t>
      </w:r>
      <w:r w:rsidR="00EA0650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2 (Инв.</w:t>
      </w:r>
      <w:r w:rsidR="009E1D4A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A0650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1723780) </w:t>
      </w:r>
    </w:p>
    <w:p w:rsidR="00F31136" w:rsidRPr="00CB260E" w:rsidRDefault="00A03E35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pacing w:val="-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*</w:t>
      </w:r>
      <w:r w:rsidR="00D87EF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Романова О. Академическое письмо: законы жанра // Наука и </w:t>
      </w:r>
      <w:r w:rsidR="00D87EFD" w:rsidRPr="00CB260E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>инновации. – Ми</w:t>
      </w:r>
      <w:r w:rsidR="009E1D4A" w:rsidRPr="00CB260E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>нск, 2015. – № 5 (147). – С. 38–</w:t>
      </w:r>
      <w:r w:rsidR="00D87EFD" w:rsidRPr="00CB260E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>39.</w:t>
      </w:r>
      <w:r w:rsidR="00F31136" w:rsidRPr="00CB260E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 xml:space="preserve"> </w:t>
      </w:r>
      <w:r w:rsidR="00F31136" w:rsidRPr="00CB260E">
        <w:rPr>
          <w:rFonts w:ascii="Times New Roman" w:eastAsiaTheme="minorHAnsi" w:hAnsi="Times New Roman"/>
          <w:spacing w:val="-8"/>
          <w:sz w:val="24"/>
          <w:szCs w:val="24"/>
        </w:rPr>
        <w:t xml:space="preserve">– Сведения доступны также по Интернету: </w:t>
      </w:r>
      <w:hyperlink r:id="rId26" w:history="1">
        <w:r w:rsidR="00F31136" w:rsidRPr="00CB260E">
          <w:rPr>
            <w:rStyle w:val="ad"/>
            <w:rFonts w:ascii="Times New Roman" w:eastAsia="Times New Roman" w:hAnsi="Times New Roman"/>
            <w:bCs/>
            <w:color w:val="auto"/>
            <w:spacing w:val="-6"/>
            <w:sz w:val="24"/>
            <w:szCs w:val="24"/>
            <w:lang w:eastAsia="ru-RU"/>
          </w:rPr>
          <w:t>http://www.bio.bsu.by/temp/nauka_i_inovacii_2015_Romanova.pdf</w:t>
        </w:r>
      </w:hyperlink>
      <w:r w:rsidR="00557BC4" w:rsidRPr="00CB260E">
        <w:rPr>
          <w:rStyle w:val="ad"/>
          <w:rFonts w:ascii="Times New Roman" w:eastAsia="Times New Roman" w:hAnsi="Times New Roman"/>
          <w:bCs/>
          <w:color w:val="auto"/>
          <w:spacing w:val="-6"/>
          <w:sz w:val="24"/>
          <w:szCs w:val="24"/>
          <w:lang w:eastAsia="ru-RU"/>
        </w:rPr>
        <w:t>.</w:t>
      </w:r>
    </w:p>
    <w:p w:rsidR="00F42E43" w:rsidRPr="00CB260E" w:rsidRDefault="00A03E35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</w:rPr>
        <w:t>*</w:t>
      </w:r>
      <w:proofErr w:type="spellStart"/>
      <w:r w:rsidR="00F42E43" w:rsidRPr="00CB260E">
        <w:rPr>
          <w:rFonts w:ascii="Times New Roman" w:eastAsiaTheme="minorHAnsi" w:hAnsi="Times New Roman"/>
          <w:bCs/>
          <w:sz w:val="24"/>
          <w:szCs w:val="24"/>
        </w:rPr>
        <w:t>Роботова</w:t>
      </w:r>
      <w:proofErr w:type="spellEnd"/>
      <w:r w:rsidR="00F42E43" w:rsidRPr="00CB260E">
        <w:rPr>
          <w:rFonts w:ascii="Times New Roman" w:eastAsiaTheme="minorHAnsi" w:hAnsi="Times New Roman"/>
          <w:bCs/>
          <w:sz w:val="24"/>
          <w:szCs w:val="24"/>
        </w:rPr>
        <w:t xml:space="preserve"> А.</w:t>
      </w:r>
      <w:r w:rsidR="00557BC4" w:rsidRPr="00CB260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42E43" w:rsidRPr="00CB260E">
        <w:rPr>
          <w:rFonts w:ascii="Times New Roman" w:eastAsiaTheme="minorHAnsi" w:hAnsi="Times New Roman"/>
          <w:bCs/>
          <w:sz w:val="24"/>
          <w:szCs w:val="24"/>
        </w:rPr>
        <w:t>С.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О языке научных публикаций // </w:t>
      </w:r>
      <w:proofErr w:type="spellStart"/>
      <w:r w:rsidR="00F42E43" w:rsidRPr="00CB260E">
        <w:rPr>
          <w:rFonts w:ascii="Times New Roman" w:eastAsiaTheme="minorHAnsi" w:hAnsi="Times New Roman"/>
          <w:sz w:val="24"/>
          <w:szCs w:val="24"/>
        </w:rPr>
        <w:t>Universum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: Вестник </w:t>
      </w:r>
      <w:proofErr w:type="spellStart"/>
      <w:r w:rsidR="00F42E43" w:rsidRPr="00CB260E">
        <w:rPr>
          <w:rFonts w:ascii="Times New Roman" w:eastAsiaTheme="minorHAnsi" w:hAnsi="Times New Roman"/>
          <w:sz w:val="24"/>
          <w:szCs w:val="24"/>
        </w:rPr>
        <w:t>Герценовского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униве</w:t>
      </w:r>
      <w:r w:rsidR="003D6765" w:rsidRPr="00CB260E">
        <w:rPr>
          <w:rFonts w:ascii="Times New Roman" w:eastAsiaTheme="minorHAnsi" w:hAnsi="Times New Roman"/>
          <w:sz w:val="24"/>
          <w:szCs w:val="24"/>
        </w:rPr>
        <w:t>рситета. – 2007. – № </w:t>
      </w:r>
      <w:r w:rsidR="009E1D4A" w:rsidRPr="00CB260E">
        <w:rPr>
          <w:rFonts w:ascii="Times New Roman" w:eastAsiaTheme="minorHAnsi" w:hAnsi="Times New Roman"/>
          <w:sz w:val="24"/>
          <w:szCs w:val="24"/>
        </w:rPr>
        <w:t>9. – С. 25–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>30.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– Сведения доступны также по Интернету: </w:t>
      </w:r>
      <w:hyperlink r:id="rId27" w:history="1">
        <w:r w:rsidR="00F42E43"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http://lib.herzen.spb.ru/media/magazines/contents/2/2007_9/robotova_9_07_25_30.pdf</w:t>
        </w:r>
      </w:hyperlink>
      <w:r w:rsidR="001C318B" w:rsidRPr="00CB2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9E1D4A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Рыжиков Ю. И</w:t>
      </w:r>
      <w:r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Работа над диссертацией по техническим наукам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/ Ю. И. Рыжиков. – 3-е изд.,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. и доп. – С</w:t>
      </w:r>
      <w:r w:rsidR="00A03E35">
        <w:rPr>
          <w:rFonts w:ascii="Times New Roman" w:eastAsia="Times New Roman" w:hAnsi="Times New Roman"/>
          <w:sz w:val="24"/>
          <w:szCs w:val="24"/>
          <w:lang w:eastAsia="ru-RU"/>
        </w:rPr>
        <w:t>Пб</w:t>
      </w:r>
      <w:proofErr w:type="gramStart"/>
      <w:r w:rsidR="00A03E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БХВ-Петербург, 2012. </w:t>
      </w:r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>– 509 с. – Библиография: с. 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>495–</w:t>
      </w:r>
      <w:r w:rsidR="00A03E35">
        <w:rPr>
          <w:rFonts w:ascii="Times New Roman" w:eastAsia="Times New Roman" w:hAnsi="Times New Roman"/>
          <w:sz w:val="24"/>
          <w:szCs w:val="24"/>
          <w:lang w:eastAsia="ru-RU"/>
        </w:rPr>
        <w:t>509 (268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названий).</w:t>
      </w:r>
    </w:p>
    <w:p w:rsidR="003D6765" w:rsidRPr="00CB260E" w:rsidRDefault="00F42E43" w:rsidP="009E1D4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экземпляры в отделах: </w:t>
      </w:r>
    </w:p>
    <w:p w:rsidR="003D6765" w:rsidRPr="00CB260E" w:rsidRDefault="00F42E43" w:rsidP="009E1D4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Ф201 (Инв.</w:t>
      </w:r>
      <w:r w:rsidR="009E1D4A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1710072)</w:t>
      </w:r>
    </w:p>
    <w:p w:rsidR="00F42E43" w:rsidRPr="00CB260E" w:rsidRDefault="009E1D4A" w:rsidP="009E1D4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Ф302 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(Инв.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1714527) </w:t>
      </w:r>
    </w:p>
    <w:p w:rsidR="00CA28A9" w:rsidRPr="00CB260E" w:rsidRDefault="00F42E43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Ткачук Л. Т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. Содержание, стр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>уктура, технология оформления и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магистерской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диссертации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учеб. п</w:t>
      </w:r>
      <w:r w:rsidR="00270400" w:rsidRPr="00CB260E">
        <w:rPr>
          <w:rFonts w:ascii="Times New Roman" w:eastAsia="Times New Roman" w:hAnsi="Times New Roman"/>
          <w:sz w:val="24"/>
          <w:szCs w:val="24"/>
          <w:lang w:eastAsia="ru-RU"/>
        </w:rPr>
        <w:t>особие / Л. Т. Ткачук ; ред. </w:t>
      </w:r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>Л. Н. 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Кургузова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Иркутск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ИрГТУ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, 2015. – 55 с.</w:t>
      </w:r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765" w:rsidRPr="00CB260E" w:rsidRDefault="003D6765" w:rsidP="00CA28A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Имеются экземпляры в отделах:</w:t>
      </w:r>
    </w:p>
    <w:p w:rsidR="003D6765" w:rsidRPr="00CB260E" w:rsidRDefault="00F42E43" w:rsidP="00CA28A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Ф202 </w:t>
      </w:r>
      <w:r w:rsidR="00D62B8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Инв.</w:t>
      </w:r>
      <w:r w:rsidR="00CA28A9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1729085</w:t>
      </w:r>
      <w:r w:rsidR="00D62B8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F42E43" w:rsidRPr="00CB260E" w:rsidRDefault="00270400" w:rsidP="00CA28A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Ф303 </w:t>
      </w:r>
      <w:r w:rsidR="00D62B8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Инв.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1729086</w:t>
      </w:r>
      <w:r w:rsidR="00D62B8D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87ABF" w:rsidRPr="00CB260E" w:rsidRDefault="00557BC4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="00C87ABF" w:rsidRPr="00CB260E">
        <w:rPr>
          <w:rFonts w:ascii="Times New Roman" w:eastAsia="Times New Roman" w:hAnsi="Times New Roman"/>
          <w:sz w:val="24"/>
          <w:szCs w:val="24"/>
          <w:lang w:eastAsia="ru-RU"/>
        </w:rPr>
        <w:t>Улиткин</w:t>
      </w:r>
      <w:proofErr w:type="spellEnd"/>
      <w:r w:rsidR="00C87ABF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И. А. Использование и перевод сокращений </w:t>
      </w:r>
      <w:r w:rsidR="00C87ABF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 научно-техническом тексте / И. А. </w:t>
      </w:r>
      <w:proofErr w:type="spellStart"/>
      <w:r w:rsidR="00C87ABF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Улиткин</w:t>
      </w:r>
      <w:proofErr w:type="spellEnd"/>
      <w:r w:rsidR="00C87ABF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Л. Л. </w:t>
      </w:r>
      <w:proofErr w:type="spellStart"/>
      <w:r w:rsidR="00C87ABF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Нелюбин</w:t>
      </w:r>
      <w:proofErr w:type="spellEnd"/>
      <w:r w:rsidR="00C87ABF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r w:rsidR="00C87ABF" w:rsidRPr="00A72A3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Наука о человеке: гуманит</w:t>
      </w:r>
      <w:r w:rsidR="00A03E35" w:rsidRPr="00A72A3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арные</w:t>
      </w:r>
      <w:r w:rsidR="00C87ABF" w:rsidRPr="00A72A3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исследования. – </w:t>
      </w:r>
      <w:r w:rsidR="003D6765" w:rsidRPr="00A72A3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Омск, 2014.</w:t>
      </w:r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– № </w:t>
      </w:r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>4 (18). – С. 58–</w:t>
      </w:r>
      <w:r w:rsidR="00C87ABF" w:rsidRPr="00CB260E">
        <w:rPr>
          <w:rFonts w:ascii="Times New Roman" w:eastAsia="Times New Roman" w:hAnsi="Times New Roman"/>
          <w:sz w:val="24"/>
          <w:szCs w:val="24"/>
          <w:lang w:eastAsia="ru-RU"/>
        </w:rPr>
        <w:t>69.</w:t>
      </w:r>
    </w:p>
    <w:p w:rsidR="001C318B" w:rsidRPr="00CB260E" w:rsidRDefault="00557BC4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1C318B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Хомутова Т. Н. Стратегии научного дискурса: интегральный подход // Вестник Южно-Уральского </w:t>
      </w:r>
      <w:r w:rsidR="001C318B" w:rsidRPr="00CB26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государственного университета. С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proofErr w:type="gram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Лингвистика. – </w:t>
      </w:r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2015. – Т. 12, </w:t>
      </w:r>
      <w:proofErr w:type="spellStart"/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>. 3. – С. 15–</w:t>
      </w:r>
      <w:r w:rsidR="001C318B" w:rsidRPr="00CB260E">
        <w:rPr>
          <w:rFonts w:ascii="Times New Roman" w:eastAsia="Times New Roman" w:hAnsi="Times New Roman"/>
          <w:sz w:val="24"/>
          <w:szCs w:val="24"/>
          <w:lang w:eastAsia="ru-RU"/>
        </w:rPr>
        <w:t>22.</w:t>
      </w:r>
    </w:p>
    <w:p w:rsidR="00F42E43" w:rsidRPr="00CB260E" w:rsidRDefault="00A03E35" w:rsidP="002B5EFD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proofErr w:type="spellStart"/>
      <w:r w:rsidR="00F42E43" w:rsidRPr="00CB260E">
        <w:rPr>
          <w:rFonts w:ascii="Times New Roman" w:eastAsiaTheme="minorHAnsi" w:hAnsi="Times New Roman"/>
          <w:sz w:val="24"/>
          <w:szCs w:val="24"/>
        </w:rPr>
        <w:t>Хохловская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О. Г. Ученые – тоже люди, и ничто эмоциональное им не чуждо. К вопросу об эмоциональности научных текстов // </w:t>
      </w:r>
      <w:hyperlink r:id="rId28" w:history="1">
        <w:r w:rsidR="00F42E43" w:rsidRPr="00CB260E">
          <w:rPr>
            <w:rFonts w:ascii="Times New Roman" w:eastAsia="Times New Roman" w:hAnsi="Times New Roman"/>
            <w:spacing w:val="-4"/>
            <w:sz w:val="24"/>
            <w:szCs w:val="24"/>
            <w:lang w:eastAsia="ru-RU"/>
          </w:rPr>
          <w:t>Вестник Челябинского государственного университета</w:t>
        </w:r>
      </w:hyperlink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– 2013. – </w:t>
      </w:r>
      <w:hyperlink r:id="rId29" w:history="1">
        <w:r w:rsidR="00F42E43" w:rsidRPr="00CB260E">
          <w:rPr>
            <w:rFonts w:ascii="Times New Roman" w:eastAsia="Times New Roman" w:hAnsi="Times New Roman"/>
            <w:spacing w:val="-4"/>
            <w:sz w:val="24"/>
            <w:szCs w:val="24"/>
            <w:lang w:eastAsia="ru-RU"/>
          </w:rPr>
          <w:t>№ 1.</w:t>
        </w:r>
      </w:hyperlink>
      <w:r w:rsidR="00CA28A9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– С. 141–</w:t>
      </w:r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145.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– Сведения доступны также по Интернету: </w:t>
      </w:r>
      <w:hyperlink r:id="rId30" w:history="1">
        <w:r w:rsidR="00F42E43"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http://www.lib.csu.ru/vch/292/033.pdf</w:t>
        </w:r>
      </w:hyperlink>
      <w:r w:rsidR="001C318B" w:rsidRPr="00CB2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F42E43" w:rsidRPr="00CB260E" w:rsidRDefault="00A03E35" w:rsidP="002F1B3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>Чельцова Ю. А. Требования, предъявляемые к научному стилю речи // Известия Тульского гос</w:t>
      </w:r>
      <w:r>
        <w:rPr>
          <w:rFonts w:ascii="Times New Roman" w:eastAsiaTheme="minorHAnsi" w:hAnsi="Times New Roman"/>
          <w:sz w:val="24"/>
          <w:szCs w:val="24"/>
        </w:rPr>
        <w:t xml:space="preserve">ударственного 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>университета. Экономические и юридические</w:t>
      </w:r>
      <w:r w:rsidR="00CA28A9" w:rsidRPr="00CB260E">
        <w:rPr>
          <w:rFonts w:ascii="Times New Roman" w:eastAsiaTheme="minorHAnsi" w:hAnsi="Times New Roman"/>
          <w:sz w:val="24"/>
          <w:szCs w:val="24"/>
        </w:rPr>
        <w:t xml:space="preserve"> науки. – 2009. – № 1. – С. 343–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346. – Сведения доступны также по Интернету: </w:t>
      </w:r>
      <w:hyperlink r:id="rId31" w:history="1">
        <w:r w:rsidR="00F42E43" w:rsidRPr="00CB260E">
          <w:rPr>
            <w:rFonts w:ascii="Times New Roman" w:eastAsiaTheme="minorHAnsi" w:hAnsi="Times New Roman"/>
            <w:sz w:val="24"/>
            <w:szCs w:val="24"/>
            <w:u w:val="single"/>
          </w:rPr>
          <w:t>http://cyberleninka.ru/article/n/trebovaniya-predyavlyaemye-k-nauchnomu-stilyu-rechi</w:t>
        </w:r>
      </w:hyperlink>
      <w:r w:rsidR="001C318B" w:rsidRPr="00CB260E">
        <w:rPr>
          <w:rFonts w:ascii="Times New Roman" w:eastAsiaTheme="minorHAnsi" w:hAnsi="Times New Roman"/>
          <w:sz w:val="24"/>
          <w:szCs w:val="24"/>
          <w:u w:val="single"/>
        </w:rPr>
        <w:t>.</w:t>
      </w:r>
    </w:p>
    <w:p w:rsidR="00F42E43" w:rsidRPr="00CB260E" w:rsidRDefault="00A03E35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Шубина Н. Л. Научная статья: особенности ее текстовой организации // </w:t>
      </w:r>
      <w:proofErr w:type="spellStart"/>
      <w:r w:rsidR="00F42E43" w:rsidRPr="00CB260E">
        <w:rPr>
          <w:rFonts w:ascii="Times New Roman" w:eastAsiaTheme="minorHAnsi" w:hAnsi="Times New Roman"/>
          <w:sz w:val="24"/>
          <w:szCs w:val="24"/>
        </w:rPr>
        <w:t>Universum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: Вестник </w:t>
      </w:r>
      <w:proofErr w:type="spellStart"/>
      <w:r w:rsidR="00F42E43" w:rsidRPr="00CB260E">
        <w:rPr>
          <w:rFonts w:ascii="Times New Roman" w:eastAsiaTheme="minorHAnsi" w:hAnsi="Times New Roman"/>
          <w:sz w:val="24"/>
          <w:szCs w:val="24"/>
        </w:rPr>
        <w:t>Герценовского</w:t>
      </w:r>
      <w:proofErr w:type="spellEnd"/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 униве</w:t>
      </w:r>
      <w:r w:rsidR="00CA28A9" w:rsidRPr="00CB260E">
        <w:rPr>
          <w:rFonts w:ascii="Times New Roman" w:eastAsiaTheme="minorHAnsi" w:hAnsi="Times New Roman"/>
          <w:sz w:val="24"/>
          <w:szCs w:val="24"/>
        </w:rPr>
        <w:t>рситета. – 2007. – № 2. – С. 65–</w:t>
      </w:r>
      <w:r w:rsidR="00F42E43" w:rsidRPr="00CB260E">
        <w:rPr>
          <w:rFonts w:ascii="Times New Roman" w:eastAsiaTheme="minorHAnsi" w:hAnsi="Times New Roman"/>
          <w:sz w:val="24"/>
          <w:szCs w:val="24"/>
        </w:rPr>
        <w:t xml:space="preserve">66. – Сведения доступны также по Интернету: </w:t>
      </w:r>
      <w:hyperlink r:id="rId32" w:history="1">
        <w:r w:rsidR="00F42E43" w:rsidRPr="00CB260E">
          <w:rPr>
            <w:rFonts w:ascii="Times New Roman" w:eastAsiaTheme="minorHAnsi" w:hAnsi="Times New Roman"/>
            <w:sz w:val="24"/>
            <w:szCs w:val="24"/>
            <w:u w:val="single"/>
          </w:rPr>
          <w:t>http://cyberleninka.ru/article/n/nauchnaya-statya-osobennosti-ee-tekstovoy-organizatsii</w:t>
        </w:r>
      </w:hyperlink>
      <w:r w:rsidR="001C318B" w:rsidRPr="00CB260E">
        <w:rPr>
          <w:rFonts w:ascii="Times New Roman" w:eastAsiaTheme="minorHAnsi" w:hAnsi="Times New Roman"/>
          <w:sz w:val="24"/>
          <w:szCs w:val="24"/>
          <w:u w:val="single"/>
        </w:rPr>
        <w:t>.</w:t>
      </w:r>
    </w:p>
    <w:p w:rsidR="00CA28A9" w:rsidRPr="00CB260E" w:rsidRDefault="00A03E35" w:rsidP="002F1B30">
      <w:pPr>
        <w:numPr>
          <w:ilvl w:val="0"/>
          <w:numId w:val="1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*</w:t>
      </w:r>
      <w:proofErr w:type="spellStart"/>
      <w:r w:rsidR="00F42E43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Щадов</w:t>
      </w:r>
      <w:proofErr w:type="spellEnd"/>
      <w:r w:rsidR="00F42E43" w:rsidRPr="00CB260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И. М</w:t>
      </w:r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Магистерская диссертация. </w:t>
      </w:r>
      <w:proofErr w:type="gramStart"/>
      <w:r w:rsidR="00F42E43" w:rsidRPr="00CB260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Менеджмент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/ И. М. </w:t>
      </w:r>
      <w:proofErr w:type="spellStart"/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>Щадов</w:t>
      </w:r>
      <w:proofErr w:type="spellEnd"/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, Г. И. </w:t>
      </w:r>
      <w:proofErr w:type="spellStart"/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>Щадов</w:t>
      </w:r>
      <w:proofErr w:type="spellEnd"/>
      <w:r w:rsidR="003D6765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; ред. Л. Н. </w:t>
      </w:r>
      <w:proofErr w:type="spellStart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Кургузова</w:t>
      </w:r>
      <w:proofErr w:type="spellEnd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Иркутск :</w:t>
      </w:r>
      <w:proofErr w:type="gramEnd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Иркут. гос. </w:t>
      </w:r>
      <w:proofErr w:type="spellStart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spellEnd"/>
      <w:r w:rsidR="00F42E43" w:rsidRPr="00CB260E">
        <w:rPr>
          <w:rFonts w:ascii="Times New Roman" w:eastAsia="Times New Roman" w:hAnsi="Times New Roman"/>
          <w:sz w:val="24"/>
          <w:szCs w:val="24"/>
          <w:lang w:eastAsia="ru-RU"/>
        </w:rPr>
        <w:t>. ун-та, 2014. – 116 с. – Библиография: с. 87 (9 назв.).</w:t>
      </w:r>
      <w:r w:rsidR="00CA28A9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4508" w:rsidRPr="00CB260E" w:rsidRDefault="00F42E43" w:rsidP="00CA28A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экземпляры в отделах: </w:t>
      </w:r>
    </w:p>
    <w:p w:rsidR="003D4508" w:rsidRPr="00CB260E" w:rsidRDefault="00F42E43" w:rsidP="00CA28A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Ф202 (Инв.</w:t>
      </w:r>
      <w:r w:rsidR="00CA28A9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1725018)</w:t>
      </w:r>
    </w:p>
    <w:p w:rsidR="00F42E43" w:rsidRPr="00CB260E" w:rsidRDefault="00CA28A9" w:rsidP="00CA28A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Ф302 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(Инв.</w:t>
      </w:r>
      <w:r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F42E43" w:rsidRPr="00CB2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1725019) </w:t>
      </w:r>
    </w:p>
    <w:p w:rsidR="002C625C" w:rsidRPr="00CB260E" w:rsidRDefault="002C625C" w:rsidP="002F1B30">
      <w:pPr>
        <w:tabs>
          <w:tab w:val="left" w:pos="426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BE3EAD" w:rsidRPr="00CB260E" w:rsidRDefault="006C7339" w:rsidP="002F1B3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CB260E">
        <w:rPr>
          <w:rFonts w:ascii="Times New Roman" w:hAnsi="Times New Roman"/>
          <w:b/>
          <w:sz w:val="24"/>
          <w:szCs w:val="24"/>
        </w:rPr>
        <w:tab/>
      </w:r>
    </w:p>
    <w:p w:rsidR="00BE3EAD" w:rsidRPr="00CB260E" w:rsidRDefault="00BE3EAD" w:rsidP="002F1B3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BE3EAD" w:rsidRPr="00CB260E" w:rsidRDefault="00BE3EAD" w:rsidP="002F1B3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BE3EAD" w:rsidRPr="00CB260E" w:rsidRDefault="00BE3EAD" w:rsidP="002F1B3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5906DC" w:rsidRPr="00CB260E" w:rsidRDefault="005906DC" w:rsidP="005E33A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5E6" w:rsidRPr="00CB260E" w:rsidRDefault="009675E6" w:rsidP="005E33A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765" w:rsidRPr="00CB260E" w:rsidRDefault="003D6765" w:rsidP="005E33A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765" w:rsidRPr="00CB260E" w:rsidRDefault="003D6765" w:rsidP="005E33A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765" w:rsidRPr="00CB260E" w:rsidRDefault="003D6765" w:rsidP="005E33A1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  <w:sectPr w:rsidR="003D6765" w:rsidRPr="00CB260E" w:rsidSect="006564B3">
          <w:footerReference w:type="default" r:id="rId33"/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</w:p>
    <w:p w:rsidR="008D16EE" w:rsidRPr="00CB260E" w:rsidRDefault="008D16EE" w:rsidP="008D16E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260E">
        <w:rPr>
          <w:rFonts w:ascii="Times New Roman" w:eastAsiaTheme="minorHAnsi" w:hAnsi="Times New Roman"/>
          <w:b/>
          <w:sz w:val="24"/>
          <w:szCs w:val="24"/>
        </w:rPr>
        <w:lastRenderedPageBreak/>
        <w:t>Язык и стиль научного текста</w:t>
      </w:r>
    </w:p>
    <w:p w:rsidR="00CA7EC8" w:rsidRPr="00CB260E" w:rsidRDefault="00CA7EC8" w:rsidP="00CA7EC8">
      <w:pPr>
        <w:jc w:val="center"/>
        <w:rPr>
          <w:rFonts w:ascii="Times New Roman" w:hAnsi="Times New Roman"/>
          <w:sz w:val="24"/>
          <w:szCs w:val="24"/>
        </w:rPr>
      </w:pPr>
      <w:r w:rsidRPr="00CB260E">
        <w:rPr>
          <w:rFonts w:ascii="Times New Roman" w:hAnsi="Times New Roman"/>
          <w:sz w:val="24"/>
          <w:szCs w:val="24"/>
        </w:rPr>
        <w:t>Рекомендательный список литературы</w:t>
      </w:r>
    </w:p>
    <w:p w:rsidR="003D6765" w:rsidRDefault="003D6765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90E" w:rsidRPr="00CB260E" w:rsidRDefault="00B9590E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EC8" w:rsidRPr="00CB260E" w:rsidRDefault="00CA7EC8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Составители: </w:t>
      </w:r>
      <w:r w:rsidR="00EF6B89" w:rsidRPr="00CB260E">
        <w:rPr>
          <w:rFonts w:ascii="Times New Roman" w:eastAsia="Times New Roman" w:hAnsi="Times New Roman"/>
          <w:sz w:val="24"/>
          <w:szCs w:val="24"/>
          <w:lang w:eastAsia="ru-RU"/>
        </w:rPr>
        <w:t>А. Н.</w:t>
      </w:r>
      <w:r w:rsidR="00EF6B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Дубровная, </w:t>
      </w:r>
      <w:r w:rsidR="00EF6B89" w:rsidRPr="00CB260E">
        <w:rPr>
          <w:rFonts w:ascii="Times New Roman" w:eastAsia="Times New Roman" w:hAnsi="Times New Roman"/>
          <w:sz w:val="24"/>
          <w:szCs w:val="24"/>
          <w:lang w:eastAsia="ru-RU"/>
        </w:rPr>
        <w:t>Н. А.</w:t>
      </w:r>
      <w:r w:rsidR="00EF6B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Никитишенко</w:t>
      </w:r>
      <w:proofErr w:type="spell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Отв. за выпуск</w:t>
      </w:r>
      <w:r w:rsidR="001B1A7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 Напартэ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Редактор</w:t>
      </w:r>
      <w:r w:rsidR="001B1A7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А. Ю. Склейнова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Компьютерная верстка</w:t>
      </w:r>
      <w:r w:rsidR="001B1A7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И. В. Лисина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947" w:rsidRDefault="00841947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A35" w:rsidRDefault="00A72A35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A35" w:rsidRPr="00CB260E" w:rsidRDefault="00A72A35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Формат 60х84 1/16.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Гарнитура 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val="en-US" w:eastAsia="ru-RU"/>
        </w:rPr>
        <w:t>Times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val="en-US" w:eastAsia="ru-RU"/>
        </w:rPr>
        <w:t>New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val="en-US" w:eastAsia="ru-RU"/>
        </w:rPr>
        <w:t>Roman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.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Бумага офсетная.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B9" w:rsidRDefault="00E837B9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B9" w:rsidRDefault="00E837B9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72A35" w:rsidRDefault="00A72A35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837B9" w:rsidRDefault="00E837B9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D6765" w:rsidRPr="00CB260E" w:rsidRDefault="003D6765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областная государственная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универсальная научная библиотека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им. И.</w:t>
      </w:r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И. Молчанова-Сибирского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664000, Иркутск, ул. Лермонтова, 253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Тел.</w:t>
      </w:r>
      <w:r w:rsidR="008D16EE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/ факс (395-2) 48-66-80 (доб. 570, 571, 572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34" w:history="1"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library</w:t>
        </w:r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@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irklib</w:t>
        </w:r>
        <w:proofErr w:type="spellEnd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E29EF" w:rsidRPr="00EF6B89" w:rsidRDefault="00CC3BEA" w:rsidP="003D67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ectPr w:rsidR="003E29EF" w:rsidRPr="00EF6B89" w:rsidSect="006B1F1F"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  <w:proofErr w:type="gramStart"/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: // </w:t>
      </w:r>
      <w:hyperlink r:id="rId35" w:history="1"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irklib</w:t>
        </w:r>
        <w:proofErr w:type="spellEnd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E29EF" w:rsidRPr="000C0130" w:rsidRDefault="003E29EF" w:rsidP="003E29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1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заметок</w:t>
      </w:r>
    </w:p>
    <w:p w:rsidR="003E29EF" w:rsidRPr="00CB260E" w:rsidRDefault="003E29EF" w:rsidP="003E2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29EF" w:rsidRPr="00CB260E" w:rsidSect="006B1F1F">
      <w:pgSz w:w="8419" w:h="11906" w:orient="landscape" w:code="9"/>
      <w:pgMar w:top="1134" w:right="113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04" w:rsidRDefault="007E6D04" w:rsidP="0085682E">
      <w:pPr>
        <w:spacing w:after="0" w:line="240" w:lineRule="auto"/>
      </w:pPr>
      <w:r>
        <w:separator/>
      </w:r>
    </w:p>
  </w:endnote>
  <w:endnote w:type="continuationSeparator" w:id="0">
    <w:p w:rsidR="007E6D04" w:rsidRDefault="007E6D04" w:rsidP="0085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5222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F66EF" w:rsidRPr="007F66EF" w:rsidRDefault="007F66EF">
        <w:pPr>
          <w:pStyle w:val="a8"/>
          <w:jc w:val="center"/>
          <w:rPr>
            <w:rFonts w:ascii="Times New Roman" w:hAnsi="Times New Roman"/>
            <w:sz w:val="18"/>
            <w:szCs w:val="18"/>
          </w:rPr>
        </w:pPr>
        <w:r w:rsidRPr="007F66EF">
          <w:rPr>
            <w:rFonts w:ascii="Times New Roman" w:hAnsi="Times New Roman"/>
            <w:sz w:val="18"/>
            <w:szCs w:val="18"/>
          </w:rPr>
          <w:fldChar w:fldCharType="begin"/>
        </w:r>
        <w:r w:rsidRPr="007F66E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F66EF">
          <w:rPr>
            <w:rFonts w:ascii="Times New Roman" w:hAnsi="Times New Roman"/>
            <w:sz w:val="18"/>
            <w:szCs w:val="18"/>
          </w:rPr>
          <w:fldChar w:fldCharType="separate"/>
        </w:r>
        <w:r w:rsidR="00253078">
          <w:rPr>
            <w:rFonts w:ascii="Times New Roman" w:hAnsi="Times New Roman"/>
            <w:noProof/>
            <w:sz w:val="18"/>
            <w:szCs w:val="18"/>
          </w:rPr>
          <w:t>10</w:t>
        </w:r>
        <w:r w:rsidRPr="007F66E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04" w:rsidRDefault="007E6D04" w:rsidP="0085682E">
      <w:pPr>
        <w:spacing w:after="0" w:line="240" w:lineRule="auto"/>
      </w:pPr>
      <w:r>
        <w:separator/>
      </w:r>
    </w:p>
  </w:footnote>
  <w:footnote w:type="continuationSeparator" w:id="0">
    <w:p w:rsidR="007E6D04" w:rsidRDefault="007E6D04" w:rsidP="0085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644"/>
    <w:multiLevelType w:val="hybridMultilevel"/>
    <w:tmpl w:val="FC70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4DCF"/>
    <w:multiLevelType w:val="hybridMultilevel"/>
    <w:tmpl w:val="7708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977A2"/>
    <w:multiLevelType w:val="hybridMultilevel"/>
    <w:tmpl w:val="866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F66"/>
    <w:multiLevelType w:val="hybridMultilevel"/>
    <w:tmpl w:val="46209F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B6D1C"/>
    <w:multiLevelType w:val="hybridMultilevel"/>
    <w:tmpl w:val="1A6E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6BBF"/>
    <w:multiLevelType w:val="hybridMultilevel"/>
    <w:tmpl w:val="BC6A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F7054"/>
    <w:multiLevelType w:val="multilevel"/>
    <w:tmpl w:val="291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2F5985"/>
    <w:multiLevelType w:val="hybridMultilevel"/>
    <w:tmpl w:val="0632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2D3C"/>
    <w:multiLevelType w:val="hybridMultilevel"/>
    <w:tmpl w:val="3EA8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0227C"/>
    <w:multiLevelType w:val="hybridMultilevel"/>
    <w:tmpl w:val="BC6A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30047"/>
    <w:multiLevelType w:val="hybridMultilevel"/>
    <w:tmpl w:val="AEE4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52B54"/>
    <w:multiLevelType w:val="hybridMultilevel"/>
    <w:tmpl w:val="FE32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15EBE"/>
    <w:multiLevelType w:val="hybridMultilevel"/>
    <w:tmpl w:val="C29A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76EC0"/>
    <w:multiLevelType w:val="hybridMultilevel"/>
    <w:tmpl w:val="0F8E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74CE8"/>
    <w:multiLevelType w:val="hybridMultilevel"/>
    <w:tmpl w:val="2B6E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E"/>
    <w:rsid w:val="00022933"/>
    <w:rsid w:val="00072C02"/>
    <w:rsid w:val="00081ACE"/>
    <w:rsid w:val="000B088F"/>
    <w:rsid w:val="000B7E4E"/>
    <w:rsid w:val="000C0130"/>
    <w:rsid w:val="000C7C20"/>
    <w:rsid w:val="000E2440"/>
    <w:rsid w:val="000F14B0"/>
    <w:rsid w:val="00110406"/>
    <w:rsid w:val="001219BF"/>
    <w:rsid w:val="001444DE"/>
    <w:rsid w:val="00156DE5"/>
    <w:rsid w:val="00170F2D"/>
    <w:rsid w:val="00181DFA"/>
    <w:rsid w:val="001B1A70"/>
    <w:rsid w:val="001C318B"/>
    <w:rsid w:val="001E337A"/>
    <w:rsid w:val="00253078"/>
    <w:rsid w:val="00270400"/>
    <w:rsid w:val="0027165A"/>
    <w:rsid w:val="002A0789"/>
    <w:rsid w:val="002B7680"/>
    <w:rsid w:val="002C625C"/>
    <w:rsid w:val="002E782A"/>
    <w:rsid w:val="002F1B30"/>
    <w:rsid w:val="00357EE3"/>
    <w:rsid w:val="00364F16"/>
    <w:rsid w:val="00393F5C"/>
    <w:rsid w:val="003C45CA"/>
    <w:rsid w:val="003D4508"/>
    <w:rsid w:val="003D4D38"/>
    <w:rsid w:val="003D6765"/>
    <w:rsid w:val="003E186A"/>
    <w:rsid w:val="003E29EF"/>
    <w:rsid w:val="003E4FEE"/>
    <w:rsid w:val="00403F85"/>
    <w:rsid w:val="00415FEF"/>
    <w:rsid w:val="00424D9F"/>
    <w:rsid w:val="00465736"/>
    <w:rsid w:val="0046684F"/>
    <w:rsid w:val="004720B1"/>
    <w:rsid w:val="0047479A"/>
    <w:rsid w:val="00482B43"/>
    <w:rsid w:val="004A575D"/>
    <w:rsid w:val="004A7468"/>
    <w:rsid w:val="0050266E"/>
    <w:rsid w:val="00521279"/>
    <w:rsid w:val="0054419C"/>
    <w:rsid w:val="00557BC4"/>
    <w:rsid w:val="005617AB"/>
    <w:rsid w:val="00562926"/>
    <w:rsid w:val="00574451"/>
    <w:rsid w:val="0057491E"/>
    <w:rsid w:val="005906DC"/>
    <w:rsid w:val="00592A45"/>
    <w:rsid w:val="005942D6"/>
    <w:rsid w:val="005A07B7"/>
    <w:rsid w:val="005A0F05"/>
    <w:rsid w:val="005B55B9"/>
    <w:rsid w:val="005E33A1"/>
    <w:rsid w:val="00626893"/>
    <w:rsid w:val="006564B3"/>
    <w:rsid w:val="006613CA"/>
    <w:rsid w:val="00676C04"/>
    <w:rsid w:val="00687D40"/>
    <w:rsid w:val="006B1DB1"/>
    <w:rsid w:val="006B1F1F"/>
    <w:rsid w:val="006B43A8"/>
    <w:rsid w:val="006C7339"/>
    <w:rsid w:val="007247CF"/>
    <w:rsid w:val="00740EB1"/>
    <w:rsid w:val="00770612"/>
    <w:rsid w:val="0077618E"/>
    <w:rsid w:val="007B0EA1"/>
    <w:rsid w:val="007C5AEF"/>
    <w:rsid w:val="007E6576"/>
    <w:rsid w:val="007E6D04"/>
    <w:rsid w:val="007F66EF"/>
    <w:rsid w:val="008350EF"/>
    <w:rsid w:val="008367B3"/>
    <w:rsid w:val="00841947"/>
    <w:rsid w:val="0085682E"/>
    <w:rsid w:val="008765D1"/>
    <w:rsid w:val="008A42B5"/>
    <w:rsid w:val="008D16EE"/>
    <w:rsid w:val="008F738A"/>
    <w:rsid w:val="00910D9A"/>
    <w:rsid w:val="0096509F"/>
    <w:rsid w:val="00967286"/>
    <w:rsid w:val="009675E6"/>
    <w:rsid w:val="00973FE8"/>
    <w:rsid w:val="009A0A22"/>
    <w:rsid w:val="009A52B2"/>
    <w:rsid w:val="009B48A9"/>
    <w:rsid w:val="009B51D3"/>
    <w:rsid w:val="009D4923"/>
    <w:rsid w:val="009E1D4A"/>
    <w:rsid w:val="00A03E35"/>
    <w:rsid w:val="00A10F92"/>
    <w:rsid w:val="00A62F86"/>
    <w:rsid w:val="00A72A35"/>
    <w:rsid w:val="00A8287D"/>
    <w:rsid w:val="00A92089"/>
    <w:rsid w:val="00AA1101"/>
    <w:rsid w:val="00AC4446"/>
    <w:rsid w:val="00AE3587"/>
    <w:rsid w:val="00B25626"/>
    <w:rsid w:val="00B33B4D"/>
    <w:rsid w:val="00B377D7"/>
    <w:rsid w:val="00B43337"/>
    <w:rsid w:val="00B636BA"/>
    <w:rsid w:val="00B9590E"/>
    <w:rsid w:val="00BB3F83"/>
    <w:rsid w:val="00BC171E"/>
    <w:rsid w:val="00BD3FD2"/>
    <w:rsid w:val="00BE3EAD"/>
    <w:rsid w:val="00BF261D"/>
    <w:rsid w:val="00C12BAF"/>
    <w:rsid w:val="00C2557C"/>
    <w:rsid w:val="00C2796C"/>
    <w:rsid w:val="00C5298D"/>
    <w:rsid w:val="00C57816"/>
    <w:rsid w:val="00C73D1B"/>
    <w:rsid w:val="00C81FD2"/>
    <w:rsid w:val="00C87ABF"/>
    <w:rsid w:val="00C9008A"/>
    <w:rsid w:val="00CA00B5"/>
    <w:rsid w:val="00CA28A9"/>
    <w:rsid w:val="00CA7EC8"/>
    <w:rsid w:val="00CB260E"/>
    <w:rsid w:val="00CC0026"/>
    <w:rsid w:val="00CC3BEA"/>
    <w:rsid w:val="00CD0549"/>
    <w:rsid w:val="00CF081A"/>
    <w:rsid w:val="00D25778"/>
    <w:rsid w:val="00D3126B"/>
    <w:rsid w:val="00D62B8D"/>
    <w:rsid w:val="00D87EFD"/>
    <w:rsid w:val="00D91A9F"/>
    <w:rsid w:val="00DA1C71"/>
    <w:rsid w:val="00DB6106"/>
    <w:rsid w:val="00DC12EA"/>
    <w:rsid w:val="00DF0495"/>
    <w:rsid w:val="00DF0778"/>
    <w:rsid w:val="00E12437"/>
    <w:rsid w:val="00E54A56"/>
    <w:rsid w:val="00E837B9"/>
    <w:rsid w:val="00E92A58"/>
    <w:rsid w:val="00EA0650"/>
    <w:rsid w:val="00ED1175"/>
    <w:rsid w:val="00EE603D"/>
    <w:rsid w:val="00EF36C3"/>
    <w:rsid w:val="00EF6B89"/>
    <w:rsid w:val="00F31136"/>
    <w:rsid w:val="00F42E43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99AF-B329-45E4-80FE-582B0B9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5682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56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8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6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82E"/>
    <w:rPr>
      <w:sz w:val="22"/>
      <w:szCs w:val="22"/>
      <w:lang w:eastAsia="en-US"/>
    </w:rPr>
  </w:style>
  <w:style w:type="character" w:styleId="aa">
    <w:name w:val="Strong"/>
    <w:uiPriority w:val="22"/>
    <w:qFormat/>
    <w:rsid w:val="00CD0549"/>
    <w:rPr>
      <w:b/>
      <w:bCs/>
    </w:rPr>
  </w:style>
  <w:style w:type="paragraph" w:styleId="ab">
    <w:name w:val="Body Text"/>
    <w:basedOn w:val="a"/>
    <w:link w:val="ac"/>
    <w:rsid w:val="00D3126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D3126B"/>
    <w:rPr>
      <w:rFonts w:ascii="Times New Roman" w:eastAsia="Times New Roman" w:hAnsi="Times New Roman"/>
      <w:sz w:val="28"/>
    </w:rPr>
  </w:style>
  <w:style w:type="character" w:styleId="ad">
    <w:name w:val="Hyperlink"/>
    <w:uiPriority w:val="99"/>
    <w:unhideWhenUsed/>
    <w:rsid w:val="002C625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17">
          <w:marLeft w:val="300"/>
          <w:marRight w:val="30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8226200">
              <w:marLeft w:val="750"/>
              <w:marRight w:val="46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63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430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7730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0906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0062826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79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3127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509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35090086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1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335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33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961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830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758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888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782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71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974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4752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97518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009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42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752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8101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32653122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6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073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318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4124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912346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400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86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5565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6470526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22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1606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350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928341595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149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183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155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491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585848996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8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690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8638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72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824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506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606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257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67125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804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225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922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21404504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558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499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713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070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2784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998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530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9422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5779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ournals.tsu.ru/vestnik/&amp;journal_page=archive&amp;id=872&amp;article_id=5426" TargetMode="External"/><Relationship Id="rId18" Type="http://schemas.openxmlformats.org/officeDocument/2006/relationships/hyperlink" Target="http://elibrary.ru/contents.asp?issueid=1392604" TargetMode="External"/><Relationship Id="rId26" Type="http://schemas.openxmlformats.org/officeDocument/2006/relationships/hyperlink" Target="http://www.bio.bsu.by/temp/nauka_i_inovacii_2015_Romanov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zv-tn.tti.sfedu.ru/wp-content/uploads/2013/10/12.pdf" TargetMode="External"/><Relationship Id="rId34" Type="http://schemas.openxmlformats.org/officeDocument/2006/relationships/hyperlink" Target="mailto:library@irk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yberleninka.ru/article/n/vidy-definitsiy-terminov-v-nauchno-populyarnom-tekste" TargetMode="External"/><Relationship Id="rId17" Type="http://schemas.openxmlformats.org/officeDocument/2006/relationships/hyperlink" Target="http://www.vovr.ru/upload/Korotkina%206-2015.pdf" TargetMode="External"/><Relationship Id="rId25" Type="http://schemas.openxmlformats.org/officeDocument/2006/relationships/hyperlink" Target="https://www.hse.ru/data/2013/10/21/1279393677/VO1_11%20Radaev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ovr.ru/upload/2-2015_142-150.pdf" TargetMode="External"/><Relationship Id="rId20" Type="http://schemas.openxmlformats.org/officeDocument/2006/relationships/hyperlink" Target="http://cyberleninka.ru/article/n/k-voprosu-o-ritmicheskom-postroenii-nauchnogo-teksta" TargetMode="External"/><Relationship Id="rId29" Type="http://schemas.openxmlformats.org/officeDocument/2006/relationships/hyperlink" Target="&#8470;%201%20(292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tpu.ru/SHARED/t/TATVLAD/sechs/Tab1/Vladimirova_Posobie.pdf" TargetMode="External"/><Relationship Id="rId24" Type="http://schemas.openxmlformats.org/officeDocument/2006/relationships/hyperlink" Target="http://www.moluch.ru/archive/87/16950/" TargetMode="External"/><Relationship Id="rId32" Type="http://schemas.openxmlformats.org/officeDocument/2006/relationships/hyperlink" Target="http://cyberleninka.ru/article/n/nauchnaya-statya-osobennosti-ee-tekstovoy-organizatsi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ppir.ru/index.php/nppir/article/view/126" TargetMode="External"/><Relationship Id="rId23" Type="http://schemas.openxmlformats.org/officeDocument/2006/relationships/hyperlink" Target="&#8470;%207" TargetMode="External"/><Relationship Id="rId28" Type="http://schemas.openxmlformats.org/officeDocument/2006/relationships/hyperlink" Target="http://elibrary.ru/contents.asp?issueid=110806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rfp.psu.ru/archive/5.2009/bazhenova.pdf" TargetMode="External"/><Relationship Id="rId19" Type="http://schemas.openxmlformats.org/officeDocument/2006/relationships/hyperlink" Target="http://elibrary.ru/contents.asp?issueid=1392604&amp;selid=23479807" TargetMode="External"/><Relationship Id="rId31" Type="http://schemas.openxmlformats.org/officeDocument/2006/relationships/hyperlink" Target="http://cyberleninka.ru/article/n/trebovaniya-predyavlyaemye-k-nauchnomu-stilyu-re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.emissia.org/offline/2014/met017_files/met017.pdf" TargetMode="External"/><Relationship Id="rId14" Type="http://schemas.openxmlformats.org/officeDocument/2006/relationships/hyperlink" Target="http://www.vovr.ru/upload/Kolesnikova%203-2010.pdf" TargetMode="External"/><Relationship Id="rId22" Type="http://schemas.openxmlformats.org/officeDocument/2006/relationships/hyperlink" Target="http://elibrary.ru/contents.asp?issueid=1384120" TargetMode="External"/><Relationship Id="rId27" Type="http://schemas.openxmlformats.org/officeDocument/2006/relationships/hyperlink" Target="http://lib.herzen.spb.ru/media/magazines/contents/2/2007_9/robotova_9_07_25_30.pdf" TargetMode="External"/><Relationship Id="rId30" Type="http://schemas.openxmlformats.org/officeDocument/2006/relationships/hyperlink" Target="http://www.lib.csu.ru/vch/292/033.pdf" TargetMode="External"/><Relationship Id="rId35" Type="http://schemas.openxmlformats.org/officeDocument/2006/relationships/hyperlink" Target="http://www.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6517-8B06-47BB-8BED-231284FB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12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Геленкенов Александр Геннадьевич</dc:creator>
  <cp:keywords/>
  <dc:description/>
  <cp:lastModifiedBy>Склейнова Александра Юрьевна</cp:lastModifiedBy>
  <cp:revision>39</cp:revision>
  <cp:lastPrinted>2016-06-01T01:33:00Z</cp:lastPrinted>
  <dcterms:created xsi:type="dcterms:W3CDTF">2014-08-15T00:55:00Z</dcterms:created>
  <dcterms:modified xsi:type="dcterms:W3CDTF">2016-06-01T06:13:00Z</dcterms:modified>
</cp:coreProperties>
</file>